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1941"/>
        <w:gridCol w:w="1159"/>
        <w:gridCol w:w="2020"/>
        <w:gridCol w:w="1237"/>
      </w:tblGrid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Студијски програм:</w:t>
            </w:r>
            <w:r w:rsidR="00E8445E">
              <w:rPr>
                <w:b/>
                <w:bCs/>
                <w:lang w:val="sr-Cyrl-CS"/>
              </w:rPr>
              <w:t xml:space="preserve"> Културе у дијалогу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Назив предмета: </w:t>
            </w:r>
            <w:r w:rsidR="00E8445E">
              <w:rPr>
                <w:b/>
                <w:bCs/>
                <w:lang w:val="sr-Cyrl-CS"/>
              </w:rPr>
              <w:t>Културна историја Персије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E8445E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RS"/>
              </w:rPr>
            </w:pPr>
            <w:r w:rsidRPr="005E671A">
              <w:rPr>
                <w:b/>
                <w:bCs/>
                <w:lang w:val="sr-Cyrl-CS"/>
              </w:rPr>
              <w:t>Наставник:</w:t>
            </w:r>
            <w:r w:rsidR="00E8445E">
              <w:rPr>
                <w:b/>
                <w:bCs/>
                <w:lang w:val="sr-Cyrl-CS"/>
              </w:rPr>
              <w:t xml:space="preserve"> др Љиљана Марковић</w:t>
            </w:r>
            <w:r w:rsidR="00E8445E">
              <w:rPr>
                <w:b/>
                <w:bCs/>
                <w:lang w:val="en-US"/>
              </w:rPr>
              <w:t xml:space="preserve">/ </w:t>
            </w:r>
            <w:r w:rsidR="001A6A77">
              <w:rPr>
                <w:b/>
                <w:bCs/>
                <w:lang w:val="sr-Cyrl-CS"/>
              </w:rPr>
              <w:t xml:space="preserve">др </w:t>
            </w:r>
            <w:proofErr w:type="spellStart"/>
            <w:r w:rsidR="001A6A77" w:rsidRPr="001A6A77">
              <w:rPr>
                <w:b/>
                <w:bCs/>
                <w:lang w:val="en-US"/>
              </w:rPr>
              <w:t>Саид</w:t>
            </w:r>
            <w:proofErr w:type="spellEnd"/>
            <w:r w:rsidR="001A6A77" w:rsidRPr="001A6A77">
              <w:rPr>
                <w:b/>
                <w:bCs/>
                <w:lang w:val="en-US"/>
              </w:rPr>
              <w:t xml:space="preserve"> </w:t>
            </w:r>
            <w:proofErr w:type="spellStart"/>
            <w:r w:rsidR="001A6A77" w:rsidRPr="001A6A77">
              <w:rPr>
                <w:b/>
                <w:bCs/>
                <w:lang w:val="en-US"/>
              </w:rPr>
              <w:t>Сафари</w:t>
            </w:r>
            <w:proofErr w:type="spellEnd"/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7B6E18" w:rsidRDefault="00A62F1A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5E671A">
              <w:rPr>
                <w:b/>
                <w:bCs/>
                <w:lang w:val="sr-Cyrl-CS"/>
              </w:rPr>
              <w:t>Статус предмета:</w:t>
            </w:r>
            <w:r w:rsidR="00E8445E">
              <w:rPr>
                <w:b/>
                <w:bCs/>
                <w:lang w:val="sr-Cyrl-CS"/>
              </w:rPr>
              <w:t xml:space="preserve"> изборни</w:t>
            </w:r>
            <w:r w:rsidR="007B6E18">
              <w:rPr>
                <w:b/>
                <w:bCs/>
                <w:lang w:val="en-US"/>
              </w:rPr>
              <w:t xml:space="preserve"> </w:t>
            </w:r>
            <w:r w:rsidR="007B6E18">
              <w:rPr>
                <w:b/>
                <w:bCs/>
                <w:lang w:val="sr-Cyrl-RS"/>
              </w:rPr>
              <w:t>предмет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Број ЕСПБ:</w:t>
            </w:r>
            <w:r w:rsidR="00E8445E">
              <w:rPr>
                <w:b/>
                <w:bCs/>
                <w:lang w:val="sr-Cyrl-CS"/>
              </w:rPr>
              <w:t xml:space="preserve"> 6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E8445E" w:rsidRDefault="00A62F1A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5E671A">
              <w:rPr>
                <w:b/>
                <w:bCs/>
                <w:lang w:val="sr-Cyrl-CS"/>
              </w:rPr>
              <w:t>Услов:</w:t>
            </w:r>
            <w:r w:rsidR="00E8445E">
              <w:rPr>
                <w:b/>
                <w:bCs/>
                <w:lang w:val="sr-Cyrl-CS"/>
              </w:rPr>
              <w:t xml:space="preserve"> </w:t>
            </w:r>
            <w:r w:rsidR="00E8445E">
              <w:rPr>
                <w:b/>
                <w:bCs/>
                <w:lang w:val="en-US"/>
              </w:rPr>
              <w:t>/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Циљ предмета</w:t>
            </w:r>
          </w:p>
          <w:p w:rsidR="00A62F1A" w:rsidRPr="00E8445E" w:rsidRDefault="00E8445E" w:rsidP="00E8445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E8445E">
              <w:rPr>
                <w:lang w:val="sr-Cyrl-CS"/>
              </w:rPr>
              <w:t>Стицање основног знања о персијско</w:t>
            </w:r>
            <w:r w:rsidR="007B6E18">
              <w:rPr>
                <w:lang w:val="sr-Cyrl-CS"/>
              </w:rPr>
              <w:t>ј</w:t>
            </w:r>
            <w:r w:rsidRPr="00E8445E">
              <w:rPr>
                <w:lang w:val="sr-Cyrl-CS"/>
              </w:rPr>
              <w:t xml:space="preserve"> историји, култури и књижевности.</w:t>
            </w:r>
          </w:p>
          <w:p w:rsidR="00E8445E" w:rsidRPr="00E8445E" w:rsidRDefault="00E8445E" w:rsidP="00E8445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E8445E">
              <w:rPr>
                <w:lang w:val="sr-Cyrl-CS"/>
              </w:rPr>
              <w:t>Стицање знања о културолошким трендовима иранске цивилизације кроз различите историјске периоде.</w:t>
            </w:r>
          </w:p>
          <w:p w:rsidR="00E8445E" w:rsidRPr="00E8445E" w:rsidRDefault="00E8445E" w:rsidP="00E8445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E8445E">
              <w:rPr>
                <w:lang w:val="sr-Cyrl-CS"/>
              </w:rPr>
              <w:t>Упознавање са иранским језицима, књижевним трендовима и ремек-делима иранске књижевности.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Исход предмета 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  <w:p w:rsidR="00A62F1A" w:rsidRPr="007B6E18" w:rsidRDefault="00E8445E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7B6E18">
              <w:rPr>
                <w:lang w:val="sr-Cyrl-RS"/>
              </w:rPr>
              <w:t>До краја курса се очекује да се студенти упознају са културолошким вредностима у Ирану и персијском цивилизацијом. Студенти који положе испит имаће развијене аналитичке вештине потребне за тумачење персијских књижевних текстова. Курс ће се бавити и улогом коју Иран има у свету.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A62F1A" w:rsidRPr="005E671A" w:rsidTr="00E8445E">
        <w:trPr>
          <w:trHeight w:val="1925"/>
        </w:trPr>
        <w:tc>
          <w:tcPr>
            <w:tcW w:w="9573" w:type="dxa"/>
            <w:gridSpan w:val="5"/>
            <w:vAlign w:val="center"/>
          </w:tcPr>
          <w:p w:rsidR="00A62F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Садржај предмета</w:t>
            </w:r>
          </w:p>
          <w:p w:rsidR="007B6E18" w:rsidRPr="007B6E18" w:rsidRDefault="007B6E18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RS"/>
              </w:rPr>
            </w:pP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>Теоријска настава</w:t>
            </w:r>
          </w:p>
          <w:p w:rsidR="00A62F1A" w:rsidRPr="00E8445E" w:rsidRDefault="00E8445E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CS"/>
              </w:rPr>
              <w:t xml:space="preserve">Географски подаци о Ирану, персијска поезија и књижевност, уметност, архитектура, кинематографија и </w:t>
            </w:r>
            <w:r>
              <w:rPr>
                <w:lang w:val="sr-Cyrl-RS"/>
              </w:rPr>
              <w:t>сценске уметности.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 xml:space="preserve">Практична настава </w:t>
            </w:r>
          </w:p>
          <w:p w:rsidR="00A62F1A" w:rsidRPr="00E8445E" w:rsidRDefault="00E8445E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Семинари у вези са горепоменутим темама.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Литература </w:t>
            </w:r>
          </w:p>
          <w:p w:rsidR="00A62F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  <w:p w:rsidR="00E8445E" w:rsidRPr="00E8445E" w:rsidRDefault="00E8445E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E8445E">
              <w:rPr>
                <w:lang w:val="sr-Cyrl-CS"/>
              </w:rPr>
              <w:t>Селекција текстова из области иранистике.</w:t>
            </w:r>
          </w:p>
          <w:p w:rsidR="00E8445E" w:rsidRPr="00E8445E" w:rsidRDefault="00E8445E" w:rsidP="00E8445E">
            <w:pPr>
              <w:rPr>
                <w:rFonts w:asciiTheme="majorBidi" w:hAnsiTheme="majorBidi" w:cstheme="majorBidi"/>
              </w:rPr>
            </w:pPr>
            <w:r w:rsidRPr="00E8445E">
              <w:rPr>
                <w:rFonts w:asciiTheme="majorBidi" w:hAnsiTheme="majorBidi" w:cstheme="majorBidi"/>
              </w:rPr>
              <w:t>An Introduction to the Persian culture and literature,</w:t>
            </w:r>
          </w:p>
          <w:p w:rsidR="00E8445E" w:rsidRPr="00E8445E" w:rsidRDefault="00E8445E" w:rsidP="00E8445E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E8445E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Yarshater, E. (1983) The Cambridge History of Iran. Volume 3 (pts 1 &amp; 2). The Seleucid, Parthia and Sasanian Periods. Cambridge.</w:t>
            </w:r>
          </w:p>
          <w:p w:rsidR="00E8445E" w:rsidRPr="00E8445E" w:rsidRDefault="00E8445E" w:rsidP="00E8445E">
            <w:pPr>
              <w:rPr>
                <w:rFonts w:asciiTheme="majorBidi" w:hAnsiTheme="majorBidi" w:cstheme="majorBidi"/>
                <w:b/>
                <w:bCs/>
              </w:rPr>
            </w:pPr>
            <w:r w:rsidRPr="00E8445E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Davaran, F. (2010) Continuity in Iranian Identity. London.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Број часова </w:t>
            </w:r>
            <w:r w:rsidRPr="005E671A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lang w:val="sr-Cyrl-CS"/>
              </w:rPr>
              <w:t>Теоријска настава:</w:t>
            </w:r>
            <w:r w:rsidR="00E8445E">
              <w:rPr>
                <w:b/>
                <w:lang w:val="sr-Cyrl-CS"/>
              </w:rPr>
              <w:t xml:space="preserve"> 1</w:t>
            </w:r>
          </w:p>
        </w:tc>
        <w:tc>
          <w:tcPr>
            <w:tcW w:w="3292" w:type="dxa"/>
            <w:gridSpan w:val="2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lang w:val="sr-Cyrl-CS"/>
              </w:rPr>
              <w:t>Практична настава:</w:t>
            </w:r>
            <w:r w:rsidR="00E8445E">
              <w:rPr>
                <w:b/>
                <w:lang w:val="sr-Cyrl-CS"/>
              </w:rPr>
              <w:t xml:space="preserve"> 1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Методе извођења наставе</w:t>
            </w:r>
          </w:p>
          <w:p w:rsidR="00A62F1A" w:rsidRPr="00E8445E" w:rsidRDefault="00E8445E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CS"/>
              </w:rPr>
              <w:t>Предавања и дискусије.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iCs/>
                <w:lang w:val="sr-Cyrl-CS"/>
              </w:rPr>
            </w:pPr>
            <w:r w:rsidRPr="005E671A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поена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iCs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lang w:val="sr-Cyrl-CS"/>
              </w:rPr>
              <w:t>поена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:rsidR="00A62F1A" w:rsidRPr="005E671A" w:rsidRDefault="00E8445E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E8445E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50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:rsidR="00A62F1A" w:rsidRPr="005E671A" w:rsidRDefault="00E8445E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:rsidR="00A62F1A" w:rsidRPr="005E671A" w:rsidRDefault="00E8445E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722886" w:rsidRDefault="00722886"/>
    <w:sectPr w:rsidR="0072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E2A6B"/>
    <w:multiLevelType w:val="hybridMultilevel"/>
    <w:tmpl w:val="0528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A"/>
    <w:rsid w:val="00167999"/>
    <w:rsid w:val="00181404"/>
    <w:rsid w:val="001A6A77"/>
    <w:rsid w:val="00722886"/>
    <w:rsid w:val="007B6E18"/>
    <w:rsid w:val="00A62F1A"/>
    <w:rsid w:val="00A906D2"/>
    <w:rsid w:val="00D21A4E"/>
    <w:rsid w:val="00E8445E"/>
    <w:rsid w:val="00F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Surena</cp:lastModifiedBy>
  <cp:revision>3</cp:revision>
  <dcterms:created xsi:type="dcterms:W3CDTF">2018-01-29T22:26:00Z</dcterms:created>
  <dcterms:modified xsi:type="dcterms:W3CDTF">2018-01-29T22:26:00Z</dcterms:modified>
</cp:coreProperties>
</file>