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505C0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6D2A8ABD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7F789D2F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419556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2AEDCA5A" w14:textId="6377AE94" w:rsidR="001E1E34" w:rsidRPr="00092214" w:rsidRDefault="00633DD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1E1E34" w:rsidRPr="00092214" w14:paraId="74D3642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13300A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2CAC9B6D" w14:textId="472EFA5B" w:rsidR="001E1E34" w:rsidRPr="00092214" w:rsidRDefault="00633DD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Скандинавија и Балкан</w:t>
            </w:r>
          </w:p>
        </w:tc>
      </w:tr>
      <w:tr w:rsidR="001E1E34" w:rsidRPr="00092214" w14:paraId="49C71C9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CB56DC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07405344" w14:textId="035F14C2" w:rsidR="001E1E34" w:rsidRPr="00092214" w:rsidRDefault="00633DD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Доријан Хајду</w:t>
            </w:r>
          </w:p>
        </w:tc>
      </w:tr>
      <w:tr w:rsidR="001E1E34" w:rsidRPr="00092214" w14:paraId="23DF129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69F976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637F409F" w14:textId="6D283F73" w:rsidR="001E1E34" w:rsidRPr="00092214" w:rsidRDefault="00464B9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1E58F3C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FD9FEB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290E22C7" w14:textId="099B20FC" w:rsidR="001E1E34" w:rsidRPr="00092214" w:rsidRDefault="00464B9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78B2289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58CD7B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73C205C" w14:textId="34439334" w:rsidR="001E1E34" w:rsidRPr="00092214" w:rsidRDefault="00633DD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 услова</w:t>
            </w:r>
          </w:p>
        </w:tc>
      </w:tr>
      <w:tr w:rsidR="001E1E34" w:rsidRPr="00092214" w14:paraId="16B703D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5CBE10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5985928D" w14:textId="19CE24DB" w:rsidR="001E1E34" w:rsidRPr="00633DDF" w:rsidRDefault="00633DD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3DDF">
              <w:rPr>
                <w:rFonts w:ascii="Times New Roman" w:hAnsi="Times New Roman"/>
                <w:sz w:val="20"/>
                <w:szCs w:val="20"/>
                <w:lang w:val="sr-Cyrl-CS"/>
              </w:rPr>
              <w:t>Познавање савремених језичких, друштвених, културних и политичких кретања у Скандинавији и односа између Републике Србије/Балкана и скандинавских земаља. Продубљивање и практична примена знања стечених на основним студијама из обласити социолингвистике, културологије и когнитивне антропологије. Способност проучавања когнитивних културних модела на основу социолингвистичких особености ових друштава, путем контрастивне и критичке анализе.</w:t>
            </w:r>
          </w:p>
          <w:p w14:paraId="74541B7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59AE81D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5E19C2A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61A616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3D17D5FB" w14:textId="1A32A8F5" w:rsidR="001E1E34" w:rsidRPr="00633DDF" w:rsidRDefault="00633DD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3DDF">
              <w:rPr>
                <w:rFonts w:ascii="Times New Roman" w:hAnsi="Times New Roman"/>
                <w:sz w:val="20"/>
                <w:szCs w:val="20"/>
                <w:lang w:val="sr-Cyrl-CS"/>
              </w:rPr>
              <w:t>Полазећи од знања о интеркултурном приступу, кандидат је способан да примени своје укупно познавање прилика у Скандинавији, а посебно савремених лингвистичких, друштвених и културних прилика и тиме активно и креативно учествује у посредовању између Србије/Балкана и скандинавских земаља. Кандидат влада најважнијим скандинавским когнитивним културним моделима и способан је да их критички анализира контрастирајући их са балканским. Кандидат уме да анализира социолингвистичке карактеристике скандинавских друштава и из шире перспекиве, и повеже их са културолошким и антрополошким теоријама. Кандидат је упознат са миграторним путевима у Скандинавији, пре свега у правцу Балкан-Скандинавија.</w:t>
            </w:r>
          </w:p>
          <w:p w14:paraId="5678DA0B" w14:textId="77777777" w:rsidR="001E1E34" w:rsidRPr="00633DDF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7551CC5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4D0471C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D4C993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E9DCC9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26BD6909" w14:textId="14CF15BF" w:rsidR="001E1E34" w:rsidRPr="00633DDF" w:rsidRDefault="00633DD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3DDF">
              <w:rPr>
                <w:rFonts w:ascii="Times New Roman" w:hAnsi="Times New Roman"/>
                <w:sz w:val="20"/>
                <w:szCs w:val="20"/>
                <w:lang w:val="sr-Cyrl-CS"/>
              </w:rPr>
              <w:t>Детаљна анализа владајућих когнитивних културних модела у скандинавским друштвима преко знања стечених из собласти социолингвистике и когнитивне антропологије. Контрастирање са Балканом. Критички поглед на слику Скандинавије из балканске перспективе, преко анализе главних тема у медијима у последње две деценије. Анализа миграторних тенденција у Скандинавији, пре свега у правцу Балкан-Скандинавија, у другој половини 20. века, као и услова који су до њих довели. Анализа односа појединац-породица-држава из културолошке и социолингвистичке перспективе.</w:t>
            </w:r>
          </w:p>
          <w:p w14:paraId="4B73450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202AFCD3" w14:textId="77777777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3C171A2F" w14:textId="72DE37C7" w:rsidR="00464B96" w:rsidRPr="00464B96" w:rsidRDefault="00464B9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Дискусија и критичка анализа тема из теоријске наставе. </w:t>
            </w:r>
          </w:p>
          <w:p w14:paraId="1253F07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393BFA7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40F59D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E8DFB9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0229C50E" w14:textId="77777777" w:rsidR="003C2508" w:rsidRPr="00435563" w:rsidRDefault="003C2508" w:rsidP="003C250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</w:pPr>
            <w:r w:rsidRPr="00435563">
              <w:rPr>
                <w:rFonts w:ascii="Times New Roman" w:hAnsi="Times New Roman"/>
                <w:sz w:val="20"/>
                <w:szCs w:val="20"/>
              </w:rPr>
              <w:t xml:space="preserve">Hajdu, D. 2018. 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</w:rPr>
              <w:t>Pragmatična ekvivalencija izraza sa konotativnim značenjem u švedskom i srpskom jeziku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 xml:space="preserve">, Filološki fakultet, Beograd. ISBN </w:t>
            </w:r>
            <w:r w:rsidRPr="00435563"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978-86-6153-501-7</w:t>
            </w:r>
          </w:p>
          <w:p w14:paraId="254697A7" w14:textId="23B1A36C" w:rsidR="003C2508" w:rsidRDefault="003C2508" w:rsidP="003C250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563">
              <w:rPr>
                <w:rFonts w:ascii="Times New Roman" w:hAnsi="Times New Roman"/>
                <w:bCs/>
                <w:sz w:val="20"/>
                <w:szCs w:val="20"/>
              </w:rPr>
              <w:t xml:space="preserve">Hajdu, D. &amp; S. Ståhlberg. 2021. </w:t>
            </w:r>
            <w:r w:rsidRPr="0043556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The Family Tree: A Challenge for Multicultural Learning. Some Aspects of Swedish, Serbian and Bulgarian Kinsip Terminology</w:t>
            </w:r>
            <w:r w:rsidRPr="00435563">
              <w:rPr>
                <w:rFonts w:ascii="Times New Roman" w:hAnsi="Times New Roman"/>
                <w:bCs/>
                <w:sz w:val="20"/>
                <w:szCs w:val="20"/>
              </w:rPr>
              <w:t xml:space="preserve">. In: V. Jarmolenko &amp; S. Miloiu (Eds.): REVISTA ROMÂNĂ DE STUDII BALTICE ȘI NORDICE/ROMANIAN JOURNAL OF BALTIC AND NORDIC STUDIES, Vol. 13, </w:t>
            </w:r>
            <w:r w:rsidRPr="004355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pp. 95-126</w:t>
            </w:r>
            <w:r w:rsidRPr="004355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sr-Latn-RS"/>
              </w:rPr>
              <w:t>,</w:t>
            </w:r>
            <w:r w:rsidRPr="004355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sr-Latn-RS"/>
              </w:rPr>
              <w:t xml:space="preserve"> </w:t>
            </w:r>
            <w:r w:rsidRPr="00435563">
              <w:rPr>
                <w:rFonts w:ascii="Times New Roman" w:hAnsi="Times New Roman"/>
                <w:bCs/>
                <w:sz w:val="20"/>
                <w:szCs w:val="20"/>
              </w:rPr>
              <w:t>ISSN 2067-1725</w:t>
            </w:r>
          </w:p>
          <w:p w14:paraId="70D736DB" w14:textId="0B605A7C" w:rsidR="003C2508" w:rsidRPr="003C2508" w:rsidRDefault="003C2508" w:rsidP="003C250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3C2508">
              <w:rPr>
                <w:rFonts w:ascii="Times New Roman" w:eastAsia="Times New Roman" w:hAnsi="Times New Roman"/>
                <w:sz w:val="20"/>
                <w:szCs w:val="20"/>
              </w:rPr>
              <w:t xml:space="preserve">Hajdu, D. &amp; S. Ståhlberg. 2020. </w:t>
            </w:r>
            <w:r w:rsidRPr="003C250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</w:t>
            </w:r>
            <w:r w:rsidRPr="003C250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C250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Fly in Amber? Nordic-Balkan Citizen Diplomacy and Cultural Connections Then and Now. </w:t>
            </w:r>
            <w:r w:rsidRPr="003C2508">
              <w:rPr>
                <w:rFonts w:ascii="Times New Roman" w:eastAsia="Times New Roman" w:hAnsi="Times New Roman"/>
                <w:sz w:val="20"/>
                <w:szCs w:val="20"/>
              </w:rPr>
              <w:t xml:space="preserve">In: V. Jarmolenko &amp; S. Miloiu (Eds.): </w:t>
            </w:r>
            <w:r w:rsidRPr="003C2508">
              <w:rPr>
                <w:rFonts w:ascii="Times New Roman" w:hAnsi="Times New Roman"/>
                <w:sz w:val="20"/>
                <w:szCs w:val="20"/>
              </w:rPr>
              <w:t xml:space="preserve">REVISTA ROMÂNĂ DE </w:t>
            </w:r>
            <w:r w:rsidRPr="003C2508">
              <w:rPr>
                <w:rFonts w:ascii="Times New Roman" w:hAnsi="Times New Roman"/>
                <w:i/>
                <w:iCs/>
                <w:sz w:val="20"/>
                <w:szCs w:val="20"/>
              </w:rPr>
              <w:t>STUDII BALTICE ȘI NORDICE</w:t>
            </w:r>
            <w:r w:rsidRPr="003C2508">
              <w:rPr>
                <w:rFonts w:ascii="Times New Roman" w:hAnsi="Times New Roman"/>
                <w:sz w:val="20"/>
                <w:szCs w:val="20"/>
              </w:rPr>
              <w:t>/</w:t>
            </w:r>
            <w:r w:rsidRPr="003C2508">
              <w:rPr>
                <w:rFonts w:ascii="Times New Roman" w:hAnsi="Times New Roman"/>
                <w:i/>
                <w:iCs/>
                <w:sz w:val="20"/>
                <w:szCs w:val="20"/>
              </w:rPr>
              <w:t>ROMANIAN JOURNAL OF BALTIC AND NORDIC STUDIES</w:t>
            </w:r>
            <w:r w:rsidRPr="003C2508">
              <w:rPr>
                <w:rFonts w:ascii="Times New Roman" w:hAnsi="Times New Roman"/>
                <w:sz w:val="20"/>
                <w:szCs w:val="20"/>
              </w:rPr>
              <w:t>, Vol. 12 issue</w:t>
            </w:r>
            <w:r w:rsidRPr="003C2508">
              <w:rPr>
                <w:rFonts w:ascii="Times New Roman" w:hAnsi="Times New Roman"/>
                <w:sz w:val="20"/>
                <w:szCs w:val="20"/>
                <w:lang w:val="sr-Latn-RS"/>
              </w:rPr>
              <w:t>, pp. 7–48</w:t>
            </w:r>
            <w:r w:rsidRPr="003C2508">
              <w:rPr>
                <w:rFonts w:ascii="Times New Roman" w:hAnsi="Times New Roman"/>
                <w:sz w:val="20"/>
                <w:szCs w:val="20"/>
              </w:rPr>
              <w:t>. 2/2020, ISSN 2067-1725</w:t>
            </w:r>
          </w:p>
          <w:p w14:paraId="2034B344" w14:textId="77777777" w:rsidR="003C2508" w:rsidRPr="00435563" w:rsidRDefault="003C2508" w:rsidP="003C250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6"/>
                <w:szCs w:val="16"/>
                <w:lang w:val="sr-Cyrl-CS"/>
              </w:rPr>
            </w:pPr>
            <w:r w:rsidRPr="00435563">
              <w:rPr>
                <w:rFonts w:ascii="Times New Roman" w:hAnsi="Times New Roman"/>
                <w:sz w:val="20"/>
                <w:szCs w:val="20"/>
              </w:rPr>
              <w:t xml:space="preserve">Hajdu, D. 2017. 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Problem usvajanja i praktične upotrebe švedskih rečeničnih adverbijala 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>ju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>nog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>v</w:t>
            </w:r>
            <w:r w:rsidRPr="00435563">
              <w:rPr>
                <w:rFonts w:ascii="Times New Roman" w:hAnsi="Times New Roman"/>
                <w:sz w:val="20"/>
                <w:szCs w:val="20"/>
                <w:lang w:val="sv-SE"/>
              </w:rPr>
              <w:t>äl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  <w:lang w:val="sv-SE"/>
              </w:rPr>
              <w:t xml:space="preserve"> 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</w:rPr>
              <w:t>u L2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>, Komunikacija i kultura online, god. 8, br. 8, pp. 20–31, e-ISSN 2217-4257</w:t>
            </w:r>
          </w:p>
          <w:p w14:paraId="20CE0A20" w14:textId="77777777" w:rsidR="003C2508" w:rsidRPr="00435563" w:rsidRDefault="003C2508" w:rsidP="003C250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35563">
              <w:rPr>
                <w:rFonts w:ascii="Times New Roman" w:hAnsi="Times New Roman"/>
                <w:sz w:val="20"/>
                <w:szCs w:val="18"/>
              </w:rPr>
              <w:t xml:space="preserve">Hajdu, D. i J. Drljević. 2018. 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18"/>
              </w:rPr>
              <w:t>Uticaj vladajućih kognitivnih kulturnih modela na uvredljive izraze u švedskom i italijanskom jeziku</w:t>
            </w:r>
            <w:r w:rsidRPr="00435563">
              <w:rPr>
                <w:rFonts w:ascii="Times New Roman" w:hAnsi="Times New Roman"/>
                <w:sz w:val="20"/>
                <w:szCs w:val="18"/>
              </w:rPr>
              <w:t xml:space="preserve">, Komunikacija i kultura online, god. 9, br. 9, pp 59–75, 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>e-ISSN 2217-4257</w:t>
            </w:r>
          </w:p>
          <w:p w14:paraId="67F9CC4F" w14:textId="630DFED5" w:rsidR="001E1E34" w:rsidRPr="003C2508" w:rsidRDefault="003C250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C2508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Harald Gustafsson: Nordens historia. En europeisk region under 1200 år. Lund: Studentlitteratur, 2007:247-320. (73 стр.)</w:t>
            </w:r>
          </w:p>
          <w:p w14:paraId="751FE79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64044D1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44B3F0D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BF6035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17EBEF76" w14:textId="5271AAE7" w:rsidR="001E1E34" w:rsidRPr="003C250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3C2508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514E5231" w14:textId="18D24238" w:rsidR="001E1E34" w:rsidRPr="00464B96" w:rsidRDefault="001E1E34" w:rsidP="00464B9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3C2508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r w:rsidR="00464B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1E1E34" w:rsidRPr="00092214" w14:paraId="18BAB94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62BA6D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13ADA46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0788289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0D8A967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648A28EE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E63C50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28ADB8D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35123A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7AD28F4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7AD01C3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CD7607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9BAFA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2CFF546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B99B60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42E9DA4D" w14:textId="1B333DAB" w:rsidR="001E1E34" w:rsidRPr="00633DDF" w:rsidRDefault="00633DD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3DDF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068A40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6A45A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661FED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A562F3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375D259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B790EC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E3946E8" w14:textId="5AA5CB41" w:rsidR="001E1E34" w:rsidRPr="00633DDF" w:rsidRDefault="00633DD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14:paraId="4465AF4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87B09D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5334BD9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9593C5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F6BC4B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D43268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C018BF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32622D9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B7AA9B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BCD47A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76D606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42A578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1BA905B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A1892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3E4D58CF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3854C56E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2726EAB3" w14:textId="77777777" w:rsidR="00837D55" w:rsidRDefault="00464B96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C4ACA"/>
    <w:rsid w:val="001E1E34"/>
    <w:rsid w:val="00354285"/>
    <w:rsid w:val="003C2508"/>
    <w:rsid w:val="00411D99"/>
    <w:rsid w:val="00464B96"/>
    <w:rsid w:val="0049245B"/>
    <w:rsid w:val="004F4950"/>
    <w:rsid w:val="005E220A"/>
    <w:rsid w:val="005E29C5"/>
    <w:rsid w:val="00633DDF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DA4E40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9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2022-09-10T09:25:00Z</dcterms:created>
  <dcterms:modified xsi:type="dcterms:W3CDTF">2022-09-29T08:46:00Z</dcterms:modified>
</cp:coreProperties>
</file>