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6DEB" w14:textId="77777777" w:rsidR="001E1E34" w:rsidRPr="00AE198D" w:rsidRDefault="001E1E34" w:rsidP="001E1E34">
      <w:pPr>
        <w:ind w:left="2160" w:firstLine="720"/>
        <w:rPr>
          <w:rFonts w:ascii="Times New Roman" w:hAnsi="Times New Roman"/>
          <w:bCs/>
          <w:sz w:val="20"/>
          <w:szCs w:val="20"/>
          <w:lang w:val="ru-RU"/>
        </w:rPr>
      </w:pPr>
      <w:r w:rsidRPr="00AE198D">
        <w:rPr>
          <w:rFonts w:ascii="Times New Roman" w:hAnsi="Times New Roman"/>
          <w:bCs/>
          <w:sz w:val="20"/>
          <w:szCs w:val="20"/>
          <w:lang w:val="sr-Cyrl-CS"/>
        </w:rPr>
        <w:t xml:space="preserve"> Спецификација предмета </w:t>
      </w:r>
    </w:p>
    <w:p w14:paraId="62D79C0C" w14:textId="77777777" w:rsidR="001E1E34" w:rsidRPr="00AE198D" w:rsidRDefault="001E1E34" w:rsidP="001E1E34">
      <w:pPr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AE198D" w14:paraId="2488885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48A63BC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4C20E1F0" w14:textId="02ACC7E0" w:rsidR="001E1E34" w:rsidRPr="00AE198D" w:rsidRDefault="00357E0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AE198D" w14:paraId="24EAAA5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4E2FE0C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338CBAE" w14:textId="3D050CD7" w:rsidR="001E1E34" w:rsidRPr="00AE198D" w:rsidRDefault="00DE3A7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 1 – норвешки/дански језик</w:t>
            </w:r>
          </w:p>
        </w:tc>
      </w:tr>
      <w:tr w:rsidR="001E1E34" w:rsidRPr="00AE198D" w14:paraId="04088B3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995235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497AB898" w14:textId="7E96EA63" w:rsidR="001E1E34" w:rsidRPr="00AE198D" w:rsidRDefault="00BF736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Софија Биланџија, </w:t>
            </w:r>
            <w:r w:rsidR="00357E0E"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Наташа Ристивојевић-Рајковић</w:t>
            </w: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1512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Марко Петрић</w:t>
            </w:r>
          </w:p>
        </w:tc>
      </w:tr>
      <w:tr w:rsidR="001E1E34" w:rsidRPr="00AE198D" w14:paraId="226C21F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6D0A6D3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1D9CC632" w14:textId="37B54AEF" w:rsidR="001E1E34" w:rsidRPr="00AE198D" w:rsidRDefault="00D761B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E198D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AE198D" w14:paraId="256BB01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95FC43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59F84B40" w14:textId="11F30E93" w:rsidR="001E1E34" w:rsidRPr="00AE198D" w:rsidRDefault="00357E0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AE198D" w14:paraId="69CEA40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F4F340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0C8BC9F0" w14:textId="71687786" w:rsidR="001E1E34" w:rsidRPr="00AE198D" w:rsidRDefault="009328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E198D">
              <w:rPr>
                <w:rFonts w:ascii="Times New Roman" w:hAnsi="Times New Roman"/>
                <w:sz w:val="20"/>
                <w:szCs w:val="20"/>
              </w:rPr>
              <w:t>уписане мастер студије</w:t>
            </w:r>
          </w:p>
        </w:tc>
      </w:tr>
      <w:tr w:rsidR="001E1E34" w:rsidRPr="00AE198D" w14:paraId="5456EAE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778527A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19CB84A" w14:textId="5EC15890" w:rsidR="001E1E34" w:rsidRPr="00AE198D" w:rsidRDefault="00A02900" w:rsidP="00BF73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Упознавање студената са основним начелима 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>писменог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превођења стручних текстова из области права, економије, медицине, туризма, технике, политике итд</w:t>
            </w:r>
            <w:r w:rsidR="000925F9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., као и са природом и нормама преводилачке праксе у Норвешкој, Данској и Србији.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Продубљивање стечених знања о Норвешкој и Данској, њиховим институцијама и функционисању правног и економског систем</w:t>
            </w:r>
            <w:r w:rsidR="0020580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а и упоређивање са одговарајућим институцијама и системима у Србији.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651669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Овладавање терминологијом и појмовним апаратом области као што су право, економија, медицина, техника, политика, туризам, наука итд, као и стратегијама за разумевање стручног текста. </w:t>
            </w:r>
            <w:r w:rsidR="000925F9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Развијање језичке и културне компетенције студената у норвешком/данском и српском језик</w:t>
            </w:r>
            <w:r w:rsidR="0020580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у, као и развијање способности прилагођавања различитим преводилачким задацима. Упознавање са једнојезичним и двојезичним речницима, језичким </w:t>
            </w:r>
            <w:r w:rsidR="00C6747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стручним </w:t>
            </w:r>
            <w:r w:rsidR="0020580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приручницима,</w:t>
            </w:r>
            <w:r w:rsidR="00C6747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терминолошким базама,</w:t>
            </w:r>
            <w:r w:rsidR="0020580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информационим технологијама и другим помоћним средствима који могу бити од користи при писменом превођењу стручних текстова.</w:t>
            </w:r>
          </w:p>
        </w:tc>
      </w:tr>
      <w:tr w:rsidR="001E1E34" w:rsidRPr="00AE198D" w14:paraId="0A00D19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57DF7E9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6C9C5945" w14:textId="54AD5A8C" w:rsidR="001E1E34" w:rsidRPr="00AE198D" w:rsidRDefault="0065166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владају основним знањима о појмовном апарату области као што су право, економија, политика, техника, медицина, туризам, наука итд.</w:t>
            </w:r>
            <w:r w:rsidR="006274DE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C6747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Познају норвешку/данску терминологију из датих области и поседују стратегије за разумевање стручних текстова на норвешком/данском језику. </w:t>
            </w:r>
            <w:r w:rsidR="006274DE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Познају начин функционисања норвешког и данског друштва и њихових институција и умеју да изврше поређење са организацијом и функционисањем друштва и институција у Србији. </w:t>
            </w:r>
            <w:r w:rsidR="00C6747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 стању су да 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примене одговарајуће преводилачке стратегије и технике, као и </w:t>
            </w:r>
            <w:r w:rsidR="00C6747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се служе речницима, приручницима и информационим технологијама при решавању преводилачких проблема насталих </w:t>
            </w:r>
            <w:r w:rsidR="00F120ED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при превођењу стручних текстова са норвешког/данског језика на српски језик</w:t>
            </w:r>
            <w:r w:rsidR="00C6747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су способни</w:t>
            </w:r>
            <w:r w:rsidR="0026739E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да критички анализирају 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своје и туђе </w:t>
            </w:r>
            <w:r w:rsidR="0026739E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преводе 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стручних</w:t>
            </w:r>
            <w:r w:rsidR="0026739E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текстова са норвешког/данског језика на српски језик и да аргументовано образложе свој став. </w:t>
            </w:r>
          </w:p>
          <w:p w14:paraId="45198BAD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00103D0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621BB06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C7638B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E6BCE2C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8D14CFE" w14:textId="13841885" w:rsidR="001E1E34" w:rsidRPr="00AE198D" w:rsidRDefault="00AC2E9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преводилачке технике и стратегије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при превођењу стручних текстова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; разлике 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у функционисању политичког, економског, правног система Норвешке/Данске и Србије; политика, економија и пословни језик, техника, туризам, култура, уметност, образовање, медицина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; интеркултурална комуникација</w:t>
            </w:r>
            <w:r w:rsidR="00B70B23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; коришћење речника, језичких приручника, информационе технологије и осталих помоћних средстава у раду 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стручног</w:t>
            </w:r>
            <w:r w:rsidR="00B70B23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преводиоца</w:t>
            </w:r>
            <w:r w:rsidR="00190A9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; природа и норме преводилачке праксе у Норвешкој/Данској и у Србији.</w:t>
            </w:r>
          </w:p>
          <w:p w14:paraId="2083926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729442F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5FD74FC2" w14:textId="28F8F2DF" w:rsidR="001E1E34" w:rsidRPr="00AE198D" w:rsidRDefault="00B80696" w:rsidP="00BB7F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почетку курса студенти </w:t>
            </w:r>
            <w:r w:rsidR="00671195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преводе </w:t>
            </w:r>
            <w:r w:rsidR="00F120ED" w:rsidRPr="00AE198D">
              <w:rPr>
                <w:rFonts w:ascii="Times New Roman" w:hAnsi="Times New Roman"/>
                <w:sz w:val="20"/>
                <w:szCs w:val="20"/>
              </w:rPr>
              <w:t xml:space="preserve">одабране </w:t>
            </w:r>
            <w:r w:rsidR="00671195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стручне текстове са норвешког/данског на српски језик и критички анализирају свој и туђ превод примењујући стечена знања о техникама писменог превођења, као и знања о Норвешкој и Данској и начину функционисања њиховог друштва. Други део курса је посвећен профилисању сваког сту</w:t>
            </w:r>
            <w:r w:rsidR="00F120ED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671195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ента у смеру личних интересовања и потреба</w:t>
            </w:r>
            <w:r w:rsidR="00F120ED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</w:t>
            </w:r>
            <w:r w:rsidR="004051BA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раде на сопственом преводилачком пројекту</w:t>
            </w:r>
            <w:r w:rsidR="00BB7FC6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у договору са наставником бирају </w:t>
            </w:r>
            <w:r w:rsidR="00671195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стручни</w:t>
            </w:r>
            <w:r w:rsidR="00BB7FC6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текст који ће преводити са норвешког/данског језика на српски језик. </w:t>
            </w:r>
            <w:r w:rsidR="00AC2E9D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Критички анализирају сопствени превод и превод својих колега и аргументовано образлажу свој критички став. </w:t>
            </w:r>
            <w:r w:rsidR="00BB7FC6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Студенти се </w:t>
            </w:r>
            <w:r w:rsidR="00AC2E9D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 разговору са </w:t>
            </w:r>
            <w:r w:rsidR="00671195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гостујућим стручним </w:t>
            </w:r>
            <w:r w:rsidR="00AC2E9D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преводиоцима са норвешког/данског језика на српски</w:t>
            </w:r>
            <w:r w:rsidR="00BB7FC6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упознају са </w:t>
            </w:r>
            <w:r w:rsidR="00AC2E9D" w:rsidRPr="00AE198D">
              <w:rPr>
                <w:rFonts w:ascii="Times New Roman" w:hAnsi="Times New Roman"/>
                <w:sz w:val="20"/>
                <w:szCs w:val="20"/>
              </w:rPr>
              <w:t xml:space="preserve">са практичним елементима рада </w:t>
            </w:r>
            <w:r w:rsidR="00A47D98" w:rsidRPr="00AE198D">
              <w:rPr>
                <w:rFonts w:ascii="Times New Roman" w:hAnsi="Times New Roman"/>
                <w:sz w:val="20"/>
                <w:szCs w:val="20"/>
              </w:rPr>
              <w:t>стручног</w:t>
            </w:r>
            <w:r w:rsidR="00AC2E9D" w:rsidRPr="00AE198D">
              <w:rPr>
                <w:rFonts w:ascii="Times New Roman" w:hAnsi="Times New Roman"/>
                <w:sz w:val="20"/>
                <w:szCs w:val="20"/>
              </w:rPr>
              <w:t xml:space="preserve"> преводиоца</w:t>
            </w:r>
            <w:r w:rsidR="00A47D98" w:rsidRPr="00AE198D">
              <w:rPr>
                <w:rFonts w:ascii="Times New Roman" w:hAnsi="Times New Roman"/>
                <w:sz w:val="20"/>
                <w:szCs w:val="20"/>
              </w:rPr>
              <w:t xml:space="preserve">, са преводилачком етиком и нормама стручног превођења. </w:t>
            </w:r>
          </w:p>
        </w:tc>
      </w:tr>
      <w:tr w:rsidR="001E1E34" w:rsidRPr="00AE198D" w14:paraId="4F0F85A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B4B1A9C" w14:textId="67B2FD25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D0819F1" w14:textId="69E97446" w:rsidR="006E34A2" w:rsidRPr="00AE198D" w:rsidRDefault="001530B6" w:rsidP="00697A70">
            <w:pPr>
              <w:pStyle w:val="Heading1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sr-Latn-RS"/>
              </w:rPr>
              <w:t>Humbley</w:t>
            </w:r>
            <w:r w:rsidR="006E34A2" w:rsidRPr="00AE198D">
              <w:rPr>
                <w:b w:val="0"/>
                <w:bCs w:val="0"/>
                <w:sz w:val="20"/>
                <w:szCs w:val="20"/>
                <w:lang w:val="sr-Latn-RS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  <w:lang w:val="sr-Latn-RS"/>
              </w:rPr>
              <w:t>John, Gerhard Budin &amp; Christer Lauren (eds.)</w:t>
            </w:r>
            <w:r w:rsidR="006E34A2" w:rsidRPr="00AE198D">
              <w:rPr>
                <w:b w:val="0"/>
                <w:bCs w:val="0"/>
                <w:sz w:val="20"/>
                <w:szCs w:val="20"/>
                <w:lang w:val="sr-Latn-RS"/>
              </w:rPr>
              <w:t xml:space="preserve"> (200</w:t>
            </w:r>
            <w:r>
              <w:rPr>
                <w:b w:val="0"/>
                <w:bCs w:val="0"/>
                <w:sz w:val="20"/>
                <w:szCs w:val="20"/>
                <w:lang w:val="sr-Latn-RS"/>
              </w:rPr>
              <w:t>8</w:t>
            </w:r>
            <w:r w:rsidR="006E34A2" w:rsidRPr="00AE198D">
              <w:rPr>
                <w:b w:val="0"/>
                <w:bCs w:val="0"/>
                <w:sz w:val="20"/>
                <w:szCs w:val="20"/>
                <w:lang w:val="sr-Latn-RS"/>
              </w:rPr>
              <w:t>)</w:t>
            </w:r>
            <w:r w:rsidR="00697A70" w:rsidRPr="00AE198D">
              <w:rPr>
                <w:b w:val="0"/>
                <w:bCs w:val="0"/>
                <w:sz w:val="20"/>
                <w:szCs w:val="20"/>
                <w:lang w:val="sr-Latn-RS"/>
              </w:rPr>
              <w:t>.</w:t>
            </w:r>
            <w:r w:rsidR="006E34A2" w:rsidRPr="00AE198D">
              <w:rPr>
                <w:b w:val="0"/>
                <w:bCs w:val="0"/>
                <w:sz w:val="20"/>
                <w:szCs w:val="20"/>
                <w:lang w:val="sr-Latn-RS"/>
              </w:rPr>
              <w:t xml:space="preserve">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Languages for Special Purposes: An International Handbook. 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De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Gruyte</w:t>
            </w:r>
            <w:r w:rsidR="00AB3D3F">
              <w:rPr>
                <w:b w:val="0"/>
                <w:bCs w:val="0"/>
                <w:sz w:val="20"/>
                <w:szCs w:val="20"/>
              </w:rPr>
              <w:t>r</w:t>
            </w:r>
            <w:proofErr w:type="spellEnd"/>
            <w:r w:rsidR="00AB3D3F">
              <w:rPr>
                <w:b w:val="0"/>
                <w:bCs w:val="0"/>
                <w:sz w:val="20"/>
                <w:szCs w:val="20"/>
              </w:rPr>
              <w:t xml:space="preserve"> Reference</w:t>
            </w:r>
            <w:r w:rsidR="006E34A2" w:rsidRPr="00AE198D">
              <w:rPr>
                <w:b w:val="0"/>
                <w:bCs w:val="0"/>
                <w:sz w:val="20"/>
                <w:szCs w:val="20"/>
              </w:rPr>
              <w:t>.</w:t>
            </w:r>
            <w:proofErr w:type="gramEnd"/>
            <w:r w:rsidR="006E34A2" w:rsidRPr="00AE198D"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gramStart"/>
            <w:r w:rsidR="006E34A2" w:rsidRPr="00AE198D">
              <w:rPr>
                <w:b w:val="0"/>
                <w:bCs w:val="0"/>
                <w:sz w:val="20"/>
                <w:szCs w:val="20"/>
              </w:rPr>
              <w:t xml:space="preserve">s. </w:t>
            </w:r>
            <w:r w:rsidR="00AB3D3F">
              <w:rPr>
                <w:b w:val="0"/>
                <w:bCs w:val="0"/>
                <w:sz w:val="20"/>
                <w:szCs w:val="20"/>
              </w:rPr>
              <w:t>3</w:t>
            </w:r>
            <w:proofErr w:type="gramEnd"/>
            <w:r w:rsidR="006E34A2" w:rsidRPr="00AE198D">
              <w:rPr>
                <w:b w:val="0"/>
                <w:bCs w:val="0"/>
                <w:sz w:val="20"/>
                <w:szCs w:val="20"/>
              </w:rPr>
              <w:t xml:space="preserve"> – </w:t>
            </w:r>
            <w:r w:rsidR="00AB3D3F">
              <w:rPr>
                <w:b w:val="0"/>
                <w:bCs w:val="0"/>
                <w:sz w:val="20"/>
                <w:szCs w:val="20"/>
              </w:rPr>
              <w:t>95, 113 – 208, 307 – 363, 535 – 562</w:t>
            </w:r>
            <w:r w:rsidR="006E34A2" w:rsidRPr="00AE198D">
              <w:rPr>
                <w:b w:val="0"/>
                <w:bCs w:val="0"/>
                <w:sz w:val="20"/>
                <w:szCs w:val="20"/>
              </w:rPr>
              <w:t>)</w:t>
            </w:r>
          </w:p>
          <w:p w14:paraId="189461D4" w14:textId="034908BF" w:rsidR="00697A70" w:rsidRPr="00AE198D" w:rsidRDefault="00530B61" w:rsidP="00697A70">
            <w:pPr>
              <w:pStyle w:val="Heading1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  <w:lang w:val="nb-NO"/>
              </w:rPr>
            </w:pPr>
            <w:r w:rsidRPr="00AE198D">
              <w:rPr>
                <w:b w:val="0"/>
                <w:bCs w:val="0"/>
                <w:sz w:val="20"/>
                <w:szCs w:val="20"/>
                <w:lang w:val="nb-NO"/>
              </w:rPr>
              <w:t>Mørk, Hanne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 xml:space="preserve"> (20</w:t>
            </w:r>
            <w:r w:rsidRPr="00AE198D">
              <w:rPr>
                <w:b w:val="0"/>
                <w:bCs w:val="0"/>
                <w:sz w:val="20"/>
                <w:szCs w:val="20"/>
                <w:lang w:val="nb-NO"/>
              </w:rPr>
              <w:t>19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>)</w:t>
            </w:r>
            <w:r w:rsidR="00697A70" w:rsidRPr="00AE198D">
              <w:rPr>
                <w:b w:val="0"/>
                <w:bCs w:val="0"/>
                <w:sz w:val="20"/>
                <w:szCs w:val="20"/>
                <w:lang w:val="nb-NO"/>
              </w:rPr>
              <w:t>.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 xml:space="preserve"> </w:t>
            </w:r>
            <w:r w:rsidRPr="00AE198D">
              <w:rPr>
                <w:rStyle w:val="last-name"/>
                <w:b w:val="0"/>
                <w:bCs w:val="0"/>
                <w:i/>
                <w:iCs/>
                <w:sz w:val="20"/>
                <w:szCs w:val="20"/>
                <w:lang w:val="nb-NO"/>
              </w:rPr>
              <w:t>Tolking i justissektoren : en innføring i tolking i retten, hos politiet, barnevernet, i asylsaker og i fengselet</w:t>
            </w:r>
            <w:r w:rsidR="000653B5" w:rsidRPr="00AE198D">
              <w:rPr>
                <w:rStyle w:val="Emphasis"/>
                <w:b w:val="0"/>
                <w:bCs w:val="0"/>
                <w:sz w:val="20"/>
                <w:szCs w:val="20"/>
                <w:lang w:val="nb-NO"/>
              </w:rPr>
              <w:t>.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 xml:space="preserve"> </w:t>
            </w:r>
            <w:r w:rsidRPr="00AE198D">
              <w:rPr>
                <w:b w:val="0"/>
                <w:bCs w:val="0"/>
                <w:sz w:val="20"/>
                <w:szCs w:val="20"/>
                <w:lang w:val="nb-NO"/>
              </w:rPr>
              <w:t>Oslo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 xml:space="preserve">, </w:t>
            </w:r>
            <w:r w:rsidRPr="00AE198D">
              <w:rPr>
                <w:b w:val="0"/>
                <w:bCs w:val="0"/>
                <w:sz w:val="20"/>
                <w:szCs w:val="20"/>
                <w:lang w:val="nb-NO"/>
              </w:rPr>
              <w:t>Cappelen Damm akademisk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 xml:space="preserve">. (s. </w:t>
            </w:r>
            <w:r w:rsidRPr="00AE198D">
              <w:rPr>
                <w:b w:val="0"/>
                <w:bCs w:val="0"/>
                <w:sz w:val="20"/>
                <w:szCs w:val="20"/>
                <w:lang w:val="nb-NO"/>
              </w:rPr>
              <w:t>421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 xml:space="preserve"> – </w:t>
            </w:r>
            <w:r w:rsidRPr="00AE198D">
              <w:rPr>
                <w:b w:val="0"/>
                <w:bCs w:val="0"/>
                <w:sz w:val="20"/>
                <w:szCs w:val="20"/>
                <w:lang w:val="nb-NO"/>
              </w:rPr>
              <w:t>432</w:t>
            </w:r>
            <w:r w:rsidR="000653B5" w:rsidRPr="00AE198D">
              <w:rPr>
                <w:b w:val="0"/>
                <w:bCs w:val="0"/>
                <w:sz w:val="20"/>
                <w:szCs w:val="20"/>
                <w:lang w:val="nb-NO"/>
              </w:rPr>
              <w:t xml:space="preserve">) </w:t>
            </w:r>
          </w:p>
          <w:p w14:paraId="248A02B3" w14:textId="5825E650" w:rsidR="003C2BC9" w:rsidRPr="00AE198D" w:rsidRDefault="003C2BC9" w:rsidP="00697A70">
            <w:pPr>
              <w:pStyle w:val="Heading1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E74059">
              <w:rPr>
                <w:b w:val="0"/>
                <w:bCs w:val="0"/>
                <w:sz w:val="20"/>
                <w:szCs w:val="20"/>
              </w:rPr>
              <w:lastRenderedPageBreak/>
              <w:t>Canfora</w:t>
            </w:r>
            <w:proofErr w:type="spellEnd"/>
            <w:r w:rsidRPr="00E74059">
              <w:rPr>
                <w:b w:val="0"/>
                <w:bCs w:val="0"/>
                <w:sz w:val="20"/>
                <w:szCs w:val="20"/>
              </w:rPr>
              <w:t xml:space="preserve">, Carmen &amp; Angelika </w:t>
            </w:r>
            <w:proofErr w:type="spellStart"/>
            <w:r w:rsidRPr="00E74059">
              <w:rPr>
                <w:b w:val="0"/>
                <w:bCs w:val="0"/>
                <w:sz w:val="20"/>
                <w:szCs w:val="20"/>
              </w:rPr>
              <w:t>Ottman</w:t>
            </w:r>
            <w:proofErr w:type="spellEnd"/>
            <w:r w:rsidRPr="00E74059">
              <w:rPr>
                <w:b w:val="0"/>
                <w:bCs w:val="0"/>
                <w:sz w:val="20"/>
                <w:szCs w:val="20"/>
              </w:rPr>
              <w:t xml:space="preserve"> (2018).</w:t>
            </w:r>
            <w:proofErr w:type="gramEnd"/>
            <w:r w:rsidRPr="00E74059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AE198D">
              <w:rPr>
                <w:b w:val="0"/>
                <w:bCs w:val="0"/>
                <w:sz w:val="20"/>
                <w:szCs w:val="20"/>
              </w:rPr>
              <w:t>“Of ostriches, pyramids and Swiss cheese”.</w:t>
            </w:r>
            <w:proofErr w:type="gramEnd"/>
            <w:r w:rsidRPr="00AE198D">
              <w:rPr>
                <w:b w:val="0"/>
                <w:bCs w:val="0"/>
                <w:sz w:val="20"/>
                <w:szCs w:val="20"/>
              </w:rPr>
              <w:t xml:space="preserve"> In: Translation Spaces, vol. 7 (2), s. 167–201.</w:t>
            </w:r>
          </w:p>
          <w:p w14:paraId="0F79B13A" w14:textId="639F8C21" w:rsidR="00697A70" w:rsidRPr="00AE198D" w:rsidRDefault="00AE198D" w:rsidP="00697A70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nb-NO"/>
              </w:rPr>
              <w:t>Roald, Jan</w:t>
            </w:r>
            <w:r w:rsidR="00697A70" w:rsidRPr="00AE198D">
              <w:rPr>
                <w:rFonts w:ascii="Times New Roman" w:hAnsi="Times New Roman"/>
                <w:sz w:val="20"/>
                <w:szCs w:val="20"/>
              </w:rPr>
              <w:t xml:space="preserve"> (200</w:t>
            </w:r>
            <w:r w:rsidRPr="00AE198D">
              <w:rPr>
                <w:rFonts w:ascii="Times New Roman" w:hAnsi="Times New Roman"/>
                <w:sz w:val="20"/>
                <w:szCs w:val="20"/>
                <w:lang w:val="nb-NO"/>
              </w:rPr>
              <w:t>8</w:t>
            </w:r>
            <w:r w:rsidR="00697A70" w:rsidRPr="00AE198D">
              <w:rPr>
                <w:rFonts w:ascii="Times New Roman" w:hAnsi="Times New Roman"/>
                <w:sz w:val="20"/>
                <w:szCs w:val="20"/>
                <w:lang w:val="nb-NO"/>
              </w:rPr>
              <w:t xml:space="preserve">). </w:t>
            </w:r>
            <w:r w:rsidRPr="00AE198D">
              <w:rPr>
                <w:rFonts w:ascii="Times New Roman" w:hAnsi="Times New Roman"/>
                <w:sz w:val="20"/>
                <w:szCs w:val="20"/>
                <w:lang w:val="nb-NO"/>
              </w:rPr>
              <w:t>«</w:t>
            </w:r>
            <w:r w:rsidRPr="00AE198D">
              <w:rPr>
                <w:rStyle w:val="last-name"/>
                <w:rFonts w:ascii="Times New Roman" w:hAnsi="Times New Roman"/>
                <w:sz w:val="20"/>
                <w:szCs w:val="20"/>
              </w:rPr>
              <w:t>Blikk på forholdet fraseologi – terminologi i økonomisk juridisk diskurs</w:t>
            </w:r>
            <w:r w:rsidRPr="00AE198D">
              <w:rPr>
                <w:rStyle w:val="last-name"/>
                <w:rFonts w:ascii="Times New Roman" w:hAnsi="Times New Roman"/>
                <w:sz w:val="20"/>
                <w:szCs w:val="20"/>
                <w:lang w:val="nb-NO"/>
              </w:rPr>
              <w:t>»</w:t>
            </w:r>
            <w:r w:rsidR="00697A70" w:rsidRPr="00AE19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nb-NO"/>
              </w:rPr>
              <w:t>In</w:t>
            </w:r>
            <w:r w:rsidR="00697A70" w:rsidRPr="00AE19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Nordterm</w:t>
            </w:r>
            <w:r w:rsidRPr="00AE198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nb-NO"/>
              </w:rPr>
              <w:t>15. (s. 199 – 202)</w:t>
            </w:r>
            <w:r w:rsidR="00697A70" w:rsidRPr="00AE19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58DD83" w14:textId="0E19A7E9" w:rsidR="000653B5" w:rsidRPr="00AE198D" w:rsidRDefault="00EA62B6" w:rsidP="00BD1C10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98D">
              <w:rPr>
                <w:rFonts w:ascii="Times New Roman" w:hAnsi="Times New Roman"/>
                <w:sz w:val="20"/>
                <w:szCs w:val="20"/>
              </w:rPr>
              <w:t xml:space="preserve">Хрестоматија: избор текстова за </w:t>
            </w:r>
            <w:r w:rsidR="00AB3D3F">
              <w:rPr>
                <w:rFonts w:ascii="Times New Roman" w:hAnsi="Times New Roman"/>
                <w:sz w:val="20"/>
                <w:szCs w:val="20"/>
              </w:rPr>
              <w:t>превођење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 xml:space="preserve"> (приређивач</w:t>
            </w:r>
            <w:r w:rsidR="00F24F7E">
              <w:rPr>
                <w:rFonts w:ascii="Times New Roman" w:hAnsi="Times New Roman"/>
                <w:sz w:val="20"/>
                <w:szCs w:val="20"/>
              </w:rPr>
              <w:t>и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24F7E">
              <w:rPr>
                <w:rFonts w:ascii="Times New Roman" w:hAnsi="Times New Roman"/>
                <w:sz w:val="20"/>
                <w:szCs w:val="20"/>
              </w:rPr>
              <w:t xml:space="preserve">Софија Биланџија и 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>Наташа Ристивојевић-Рајковић)</w:t>
            </w:r>
          </w:p>
          <w:p w14:paraId="67DAC6F5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</w:tr>
      <w:tr w:rsidR="001E1E34" w:rsidRPr="00AE198D" w14:paraId="4A30539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1878A6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67D44084" w14:textId="1847DFB6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D761B8"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54BBF845" w14:textId="6925FF96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D761B8"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AE198D" w14:paraId="6869336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B04CB76" w14:textId="5A6AC2BD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CBDBEA0" w14:textId="11529EF7" w:rsidR="00972EB0" w:rsidRPr="00AE198D" w:rsidRDefault="00972EB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Предавања, дискусија, индивидуални и групни рад на превођењу </w:t>
            </w:r>
            <w:r w:rsidR="00A50D88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стручних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текстова, разговор са гостујућим преводиоцима.</w:t>
            </w:r>
          </w:p>
          <w:p w14:paraId="41FE3965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0ECB52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3ED79D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6027587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E5FCF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AE198D" w14:paraId="349CE3E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078BB6B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12BAE5F2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71421D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A64414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281AE8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AE198D" w14:paraId="5AF5197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1E0533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15E623BA" w14:textId="5B4E1838" w:rsidR="001E1E34" w:rsidRPr="00AE198D" w:rsidRDefault="00972EB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8F564E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2BA8BC" w14:textId="0A6DCB58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3BBA162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7DE32DD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7251F2D7" w14:textId="2F49DE95" w:rsidR="001E1E34" w:rsidRPr="00AE198D" w:rsidRDefault="00333B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CDE28E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D3F712" w14:textId="0269DD23" w:rsidR="001E1E34" w:rsidRPr="00AE198D" w:rsidRDefault="00333B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AE198D" w14:paraId="2E82289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CF09AE1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657289D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6200BA5" w14:textId="32DB2330" w:rsidR="001E1E34" w:rsidRPr="00AE198D" w:rsidRDefault="00333B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 пројекта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6BBEC3" w14:textId="3EE12FB9" w:rsidR="001E1E34" w:rsidRPr="00AE198D" w:rsidRDefault="00333B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AE198D" w14:paraId="5EDFFE4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25B017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8541451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C9C11FD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A6AD0FB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AE198D" w14:paraId="2E35196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229F1FB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AE198D" w14:paraId="244B066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61B66F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>2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>е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D424981" w14:textId="77777777" w:rsidR="001E1E34" w:rsidRPr="00AE198D" w:rsidRDefault="001E1E34" w:rsidP="001E1E34">
      <w:pPr>
        <w:jc w:val="center"/>
        <w:rPr>
          <w:rFonts w:ascii="Times New Roman" w:hAnsi="Times New Roman"/>
          <w:bCs/>
          <w:sz w:val="20"/>
          <w:szCs w:val="20"/>
          <w:lang w:val="sr-Cyrl-CS"/>
        </w:rPr>
      </w:pPr>
    </w:p>
    <w:p w14:paraId="230AC5C3" w14:textId="77777777" w:rsidR="001E1E34" w:rsidRPr="00AE198D" w:rsidRDefault="001E1E34" w:rsidP="001E1E34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6F5192E4" w14:textId="77777777" w:rsidR="00837D55" w:rsidRPr="00AE198D" w:rsidRDefault="00151249">
      <w:pPr>
        <w:rPr>
          <w:rFonts w:ascii="Times New Roman" w:hAnsi="Times New Roman"/>
          <w:sz w:val="20"/>
          <w:szCs w:val="20"/>
        </w:rPr>
      </w:pPr>
    </w:p>
    <w:sectPr w:rsidR="00837D55" w:rsidRPr="00AE198D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6543"/>
    <w:multiLevelType w:val="hybridMultilevel"/>
    <w:tmpl w:val="DF8481AC"/>
    <w:lvl w:ilvl="0" w:tplc="8A6A9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A0C40"/>
    <w:multiLevelType w:val="hybridMultilevel"/>
    <w:tmpl w:val="39BEB552"/>
    <w:lvl w:ilvl="0" w:tplc="DCB6B72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77BE3"/>
    <w:multiLevelType w:val="hybridMultilevel"/>
    <w:tmpl w:val="3558D5B8"/>
    <w:lvl w:ilvl="0" w:tplc="952AE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653B5"/>
    <w:rsid w:val="000925F9"/>
    <w:rsid w:val="000A5FD2"/>
    <w:rsid w:val="000C374C"/>
    <w:rsid w:val="000C5698"/>
    <w:rsid w:val="001419C1"/>
    <w:rsid w:val="00151249"/>
    <w:rsid w:val="001530B6"/>
    <w:rsid w:val="00190A98"/>
    <w:rsid w:val="001B30F7"/>
    <w:rsid w:val="001E1E34"/>
    <w:rsid w:val="0020580A"/>
    <w:rsid w:val="0026739E"/>
    <w:rsid w:val="00283B58"/>
    <w:rsid w:val="00333B7C"/>
    <w:rsid w:val="00354285"/>
    <w:rsid w:val="00357E0E"/>
    <w:rsid w:val="003C2BC9"/>
    <w:rsid w:val="004051BA"/>
    <w:rsid w:val="00411D99"/>
    <w:rsid w:val="0049245B"/>
    <w:rsid w:val="004A0259"/>
    <w:rsid w:val="004E49DC"/>
    <w:rsid w:val="004F4950"/>
    <w:rsid w:val="00530B61"/>
    <w:rsid w:val="00532A4C"/>
    <w:rsid w:val="005E220A"/>
    <w:rsid w:val="005E29C5"/>
    <w:rsid w:val="006274DE"/>
    <w:rsid w:val="00651669"/>
    <w:rsid w:val="00671195"/>
    <w:rsid w:val="00697A70"/>
    <w:rsid w:val="006E34A2"/>
    <w:rsid w:val="00713AC9"/>
    <w:rsid w:val="0079541F"/>
    <w:rsid w:val="007C2981"/>
    <w:rsid w:val="007F7950"/>
    <w:rsid w:val="008F1F57"/>
    <w:rsid w:val="00917D1C"/>
    <w:rsid w:val="009328E6"/>
    <w:rsid w:val="00972EB0"/>
    <w:rsid w:val="00A02900"/>
    <w:rsid w:val="00A2225C"/>
    <w:rsid w:val="00A47D98"/>
    <w:rsid w:val="00A50D88"/>
    <w:rsid w:val="00AB3D3F"/>
    <w:rsid w:val="00AC0C03"/>
    <w:rsid w:val="00AC2E9D"/>
    <w:rsid w:val="00AE198D"/>
    <w:rsid w:val="00B47BE0"/>
    <w:rsid w:val="00B70B23"/>
    <w:rsid w:val="00B80696"/>
    <w:rsid w:val="00BA478B"/>
    <w:rsid w:val="00BA57E4"/>
    <w:rsid w:val="00BB7FC6"/>
    <w:rsid w:val="00BF7364"/>
    <w:rsid w:val="00C0386B"/>
    <w:rsid w:val="00C436F6"/>
    <w:rsid w:val="00C5674B"/>
    <w:rsid w:val="00C6747A"/>
    <w:rsid w:val="00C7378E"/>
    <w:rsid w:val="00C96FC1"/>
    <w:rsid w:val="00D761B8"/>
    <w:rsid w:val="00DA4E40"/>
    <w:rsid w:val="00DE3A73"/>
    <w:rsid w:val="00E74059"/>
    <w:rsid w:val="00E9190C"/>
    <w:rsid w:val="00EA62B6"/>
    <w:rsid w:val="00F120ED"/>
    <w:rsid w:val="00F24F7E"/>
    <w:rsid w:val="00F31CFE"/>
    <w:rsid w:val="00F55DD1"/>
    <w:rsid w:val="00F76997"/>
    <w:rsid w:val="00F77767"/>
    <w:rsid w:val="00F87743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D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6E34A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653B5"/>
    <w:rPr>
      <w:i/>
      <w:iCs/>
    </w:rPr>
  </w:style>
  <w:style w:type="character" w:customStyle="1" w:styleId="last-name">
    <w:name w:val="last-name"/>
    <w:basedOn w:val="DefaultParagraphFont"/>
    <w:rsid w:val="00530B61"/>
  </w:style>
  <w:style w:type="character" w:customStyle="1" w:styleId="meta-value">
    <w:name w:val="meta-value"/>
    <w:basedOn w:val="DefaultParagraphFont"/>
    <w:rsid w:val="003C2BC9"/>
  </w:style>
  <w:style w:type="character" w:customStyle="1" w:styleId="author-listitem">
    <w:name w:val="author-list__item"/>
    <w:basedOn w:val="DefaultParagraphFont"/>
    <w:rsid w:val="003C2BC9"/>
  </w:style>
  <w:style w:type="character" w:styleId="Hyperlink">
    <w:name w:val="Hyperlink"/>
    <w:basedOn w:val="DefaultParagraphFont"/>
    <w:uiPriority w:val="99"/>
    <w:semiHidden/>
    <w:unhideWhenUsed/>
    <w:rsid w:val="003C2B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6E34A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653B5"/>
    <w:rPr>
      <w:i/>
      <w:iCs/>
    </w:rPr>
  </w:style>
  <w:style w:type="character" w:customStyle="1" w:styleId="last-name">
    <w:name w:val="last-name"/>
    <w:basedOn w:val="DefaultParagraphFont"/>
    <w:rsid w:val="00530B61"/>
  </w:style>
  <w:style w:type="character" w:customStyle="1" w:styleId="meta-value">
    <w:name w:val="meta-value"/>
    <w:basedOn w:val="DefaultParagraphFont"/>
    <w:rsid w:val="003C2BC9"/>
  </w:style>
  <w:style w:type="character" w:customStyle="1" w:styleId="author-listitem">
    <w:name w:val="author-list__item"/>
    <w:basedOn w:val="DefaultParagraphFont"/>
    <w:rsid w:val="003C2BC9"/>
  </w:style>
  <w:style w:type="character" w:styleId="Hyperlink">
    <w:name w:val="Hyperlink"/>
    <w:basedOn w:val="DefaultParagraphFont"/>
    <w:uiPriority w:val="99"/>
    <w:semiHidden/>
    <w:unhideWhenUsed/>
    <w:rsid w:val="003C2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9</cp:revision>
  <dcterms:created xsi:type="dcterms:W3CDTF">2022-09-20T21:19:00Z</dcterms:created>
  <dcterms:modified xsi:type="dcterms:W3CDTF">2022-09-29T14:47:00Z</dcterms:modified>
</cp:coreProperties>
</file>