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A2" w:rsidRPr="005965A6" w:rsidRDefault="005965A6">
      <w:pPr>
        <w:ind w:left="2160" w:firstLine="720"/>
        <w:rPr>
          <w:rFonts w:ascii="Times New Roman" w:hAnsi="Times New Roman"/>
          <w:bCs/>
        </w:rPr>
      </w:pPr>
      <w:r w:rsidRPr="005965A6">
        <w:rPr>
          <w:rFonts w:ascii="Times New Roman" w:hAnsi="Times New Roman"/>
          <w:bCs/>
        </w:rPr>
        <w:t xml:space="preserve"> </w:t>
      </w:r>
      <w:proofErr w:type="spellStart"/>
      <w:r w:rsidRPr="005965A6">
        <w:rPr>
          <w:rFonts w:ascii="Times New Roman" w:hAnsi="Times New Roman"/>
          <w:bCs/>
        </w:rPr>
        <w:t>Спецификација</w:t>
      </w:r>
      <w:proofErr w:type="spellEnd"/>
      <w:r w:rsidRPr="005965A6">
        <w:rPr>
          <w:rFonts w:ascii="Times New Roman" w:hAnsi="Times New Roman"/>
          <w:bCs/>
        </w:rPr>
        <w:t xml:space="preserve"> </w:t>
      </w:r>
      <w:proofErr w:type="spellStart"/>
      <w:r w:rsidRPr="005965A6">
        <w:rPr>
          <w:rFonts w:ascii="Times New Roman" w:hAnsi="Times New Roman"/>
          <w:bCs/>
        </w:rPr>
        <w:t>предмета</w:t>
      </w:r>
      <w:proofErr w:type="spellEnd"/>
      <w:r w:rsidRPr="005965A6">
        <w:rPr>
          <w:rFonts w:ascii="Times New Roman" w:hAnsi="Times New Roman"/>
          <w:bCs/>
        </w:rPr>
        <w:t xml:space="preserve"> </w:t>
      </w:r>
    </w:p>
    <w:p w:rsidR="006E52A2" w:rsidRPr="005965A6" w:rsidRDefault="006E52A2">
      <w:pPr>
        <w:jc w:val="center"/>
        <w:rPr>
          <w:rFonts w:ascii="Times New Roman" w:hAnsi="Times New Roman"/>
          <w:bCs/>
        </w:rPr>
      </w:pPr>
    </w:p>
    <w:tbl>
      <w:tblPr>
        <w:tblW w:w="901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524"/>
        <w:gridCol w:w="232"/>
        <w:gridCol w:w="1799"/>
        <w:gridCol w:w="776"/>
        <w:gridCol w:w="1347"/>
        <w:gridCol w:w="1338"/>
      </w:tblGrid>
      <w:tr w:rsidR="006E52A2" w:rsidRPr="005965A6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Студијски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програм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 xml:space="preserve"> 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D5251F" w:rsidRDefault="00D5251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Превођење</w:t>
            </w:r>
          </w:p>
        </w:tc>
      </w:tr>
      <w:tr w:rsidR="006E52A2" w:rsidRPr="005965A6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Назив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предмета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51F" w:rsidRPr="00D5251F" w:rsidRDefault="00D5251F" w:rsidP="00D5251F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 w:rsidRPr="00D5251F">
              <w:rPr>
                <w:rFonts w:ascii="ArialMT" w:hAnsi="ArialMT" w:cs="ArialMT"/>
              </w:rPr>
              <w:t>Превођење</w:t>
            </w:r>
            <w:proofErr w:type="spellEnd"/>
            <w:r w:rsidRPr="00D5251F">
              <w:rPr>
                <w:rFonts w:ascii="ArialMT" w:hAnsi="ArialMT" w:cs="ArialMT"/>
              </w:rPr>
              <w:t xml:space="preserve"> </w:t>
            </w:r>
            <w:proofErr w:type="spellStart"/>
            <w:r w:rsidRPr="00D5251F">
              <w:rPr>
                <w:rFonts w:ascii="ArialMT" w:hAnsi="ArialMT" w:cs="ArialMT"/>
              </w:rPr>
              <w:t>уз</w:t>
            </w:r>
            <w:proofErr w:type="spellEnd"/>
            <w:r w:rsidRPr="00D5251F">
              <w:rPr>
                <w:rFonts w:ascii="ArialMT" w:hAnsi="ArialMT" w:cs="ArialMT"/>
              </w:rPr>
              <w:t xml:space="preserve"> </w:t>
            </w:r>
            <w:proofErr w:type="spellStart"/>
            <w:r w:rsidRPr="00D5251F">
              <w:rPr>
                <w:rFonts w:ascii="ArialMT" w:hAnsi="ArialMT" w:cs="ArialMT"/>
              </w:rPr>
              <w:t>америчку</w:t>
            </w:r>
            <w:proofErr w:type="spellEnd"/>
            <w:r w:rsidRPr="00D5251F">
              <w:rPr>
                <w:rFonts w:ascii="ArialMT" w:hAnsi="ArialMT" w:cs="ArialMT"/>
              </w:rPr>
              <w:t xml:space="preserve"> </w:t>
            </w:r>
            <w:proofErr w:type="spellStart"/>
            <w:r w:rsidRPr="00D5251F">
              <w:rPr>
                <w:rFonts w:ascii="ArialMT" w:hAnsi="ArialMT" w:cs="ArialMT"/>
              </w:rPr>
              <w:t>деколонизацију</w:t>
            </w:r>
            <w:proofErr w:type="spellEnd"/>
          </w:p>
          <w:p w:rsidR="006E52A2" w:rsidRPr="005965A6" w:rsidRDefault="00D5251F" w:rsidP="00D5251F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D5251F">
              <w:rPr>
                <w:rFonts w:ascii="ArialMT" w:hAnsi="ArialMT" w:cs="ArialMT"/>
              </w:rPr>
              <w:t>корисничког</w:t>
            </w:r>
            <w:proofErr w:type="spellEnd"/>
            <w:r w:rsidRPr="00D5251F">
              <w:rPr>
                <w:rFonts w:ascii="ArialMT" w:hAnsi="ArialMT" w:cs="ArialMT"/>
              </w:rPr>
              <w:t xml:space="preserve"> </w:t>
            </w:r>
            <w:proofErr w:type="spellStart"/>
            <w:r w:rsidRPr="00D5251F">
              <w:rPr>
                <w:rFonts w:ascii="ArialMT" w:hAnsi="ArialMT" w:cs="ArialMT"/>
              </w:rPr>
              <w:t>искуства</w:t>
            </w:r>
            <w:proofErr w:type="spellEnd"/>
            <w:r w:rsidRPr="00D5251F">
              <w:rPr>
                <w:rFonts w:ascii="ArialMT" w:hAnsi="ArialMT" w:cs="ArialMT"/>
              </w:rPr>
              <w:t xml:space="preserve"> 2</w:t>
            </w:r>
          </w:p>
        </w:tc>
      </w:tr>
      <w:tr w:rsidR="006E52A2" w:rsidRPr="005965A6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Наставник</w:t>
            </w:r>
            <w:proofErr w:type="spellEnd"/>
            <w:r w:rsidRPr="005965A6">
              <w:rPr>
                <w:rFonts w:ascii="Times New Roman" w:hAnsi="Times New Roman"/>
                <w:b/>
                <w:bCs/>
                <w:lang w:val="ru-RU"/>
              </w:rPr>
              <w:t>/наставници</w:t>
            </w:r>
            <w:r w:rsidRPr="005965A6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Грета</w:t>
            </w:r>
            <w:proofErr w:type="spellEnd"/>
            <w:r w:rsidRPr="005965A6">
              <w:rPr>
                <w:rFonts w:ascii="Times New Roman" w:hAnsi="Times New Roman"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</w:rPr>
              <w:t>Гец</w:t>
            </w:r>
            <w:proofErr w:type="spellEnd"/>
          </w:p>
        </w:tc>
      </w:tr>
      <w:tr w:rsidR="006E52A2" w:rsidRPr="005965A6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Статус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предмета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D5251F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И</w:t>
            </w:r>
            <w:r w:rsidR="005965A6" w:rsidRPr="005965A6">
              <w:rPr>
                <w:rFonts w:ascii="Times New Roman" w:hAnsi="Times New Roman"/>
              </w:rPr>
              <w:t>зборни</w:t>
            </w:r>
            <w:proofErr w:type="spellEnd"/>
          </w:p>
        </w:tc>
      </w:tr>
      <w:tr w:rsidR="006E52A2" w:rsidRPr="005965A6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Број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 xml:space="preserve"> ЕСПБ: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5965A6">
              <w:rPr>
                <w:rFonts w:ascii="Times New Roman" w:hAnsi="Times New Roman"/>
              </w:rPr>
              <w:t>6</w:t>
            </w:r>
          </w:p>
        </w:tc>
      </w:tr>
      <w:tr w:rsidR="006E52A2" w:rsidRPr="005965A6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Услов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  <w:tr w:rsidR="006E52A2" w:rsidRPr="00D5251F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5965A6">
              <w:rPr>
                <w:rFonts w:ascii="Times New Roman" w:hAnsi="Times New Roman"/>
                <w:b/>
                <w:bCs/>
                <w:lang w:val="ru-RU"/>
              </w:rPr>
              <w:t>Циљ предмета</w:t>
            </w: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5965A6">
              <w:rPr>
                <w:rFonts w:ascii="Times New Roman" w:hAnsi="Times New Roman"/>
                <w:lang w:val="ru-RU"/>
              </w:rPr>
              <w:t>Стицање активног разумевања појма и значења америчке деколонизације корисничког дизајна и начин реализације кроз дигитални интерфејс.</w:t>
            </w:r>
          </w:p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6E52A2" w:rsidRPr="00D5251F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5965A6">
              <w:rPr>
                <w:rFonts w:ascii="Times New Roman" w:hAnsi="Times New Roman"/>
                <w:lang w:val="ru-RU"/>
              </w:rPr>
              <w:t xml:space="preserve">Исход предмета </w:t>
            </w: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5965A6">
              <w:rPr>
                <w:rFonts w:ascii="Times New Roman" w:hAnsi="Times New Roman"/>
                <w:lang w:val="ru-RU"/>
              </w:rPr>
              <w:t>Увод у област препознавања примера коришћења деколонизације дизајна.</w:t>
            </w:r>
          </w:p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</w:tc>
      </w:tr>
      <w:tr w:rsidR="006E52A2" w:rsidRPr="00D5251F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D5251F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D5251F">
              <w:rPr>
                <w:rFonts w:ascii="Times New Roman" w:hAnsi="Times New Roman"/>
                <w:b/>
                <w:bCs/>
                <w:lang w:val="ru-RU"/>
              </w:rPr>
              <w:t>Садржај предмета</w:t>
            </w:r>
          </w:p>
          <w:p w:rsidR="006E52A2" w:rsidRPr="00D5251F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  <w:r w:rsidRPr="00D5251F">
              <w:rPr>
                <w:rFonts w:ascii="Times New Roman" w:hAnsi="Times New Roman"/>
                <w:i/>
                <w:iCs/>
                <w:lang w:val="ru-RU"/>
              </w:rPr>
              <w:t>Теоријска настава</w:t>
            </w: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5965A6">
              <w:rPr>
                <w:rFonts w:ascii="Times New Roman" w:hAnsi="Times New Roman"/>
                <w:lang w:val="ru-RU"/>
              </w:rPr>
              <w:t>Дефинисање деколонизације дизајна и приказивање примера примене кроз дигитални интерфејс.</w:t>
            </w:r>
          </w:p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  <w:r w:rsidRPr="005965A6">
              <w:rPr>
                <w:rFonts w:ascii="Times New Roman" w:hAnsi="Times New Roman"/>
                <w:i/>
                <w:iCs/>
                <w:lang w:val="ru-RU"/>
              </w:rPr>
              <w:t xml:space="preserve">Практична настава </w:t>
            </w: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5965A6">
              <w:rPr>
                <w:rFonts w:ascii="Times New Roman" w:hAnsi="Times New Roman"/>
                <w:lang w:val="ru-RU"/>
              </w:rPr>
              <w:t>Студенти ће наставити да проналазе сопствене илустрације деколонизације дизајна као и могућности даље примене и обогаћивање креирања портофолија.</w:t>
            </w:r>
          </w:p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</w:tc>
      </w:tr>
      <w:tr w:rsidR="006E52A2" w:rsidRPr="005965A6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Литература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proofErr w:type="spellStart"/>
            <w:r w:rsidRPr="005965A6">
              <w:rPr>
                <w:rFonts w:ascii="Times New Roman" w:hAnsi="Times New Roman"/>
                <w:kern w:val="2"/>
              </w:rPr>
              <w:t>Akpem</w:t>
            </w:r>
            <w:proofErr w:type="spellEnd"/>
            <w:r w:rsidRPr="005965A6">
              <w:rPr>
                <w:rFonts w:ascii="Times New Roman" w:hAnsi="Times New Roman"/>
                <w:kern w:val="2"/>
              </w:rPr>
              <w:t>, S. (2020). Cross-Cultural Design. New York: A Book Apart.</w:t>
            </w: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proofErr w:type="spellStart"/>
            <w:r w:rsidRPr="005965A6">
              <w:rPr>
                <w:rFonts w:ascii="Times New Roman" w:hAnsi="Times New Roman"/>
                <w:kern w:val="2"/>
              </w:rPr>
              <w:t>Khandwala</w:t>
            </w:r>
            <w:proofErr w:type="spellEnd"/>
            <w:r w:rsidRPr="005965A6">
              <w:rPr>
                <w:rFonts w:ascii="Times New Roman" w:hAnsi="Times New Roman"/>
                <w:kern w:val="2"/>
              </w:rPr>
              <w:t>, A. (2019). What does it mean to decolonize design? Eye On Design.</w:t>
            </w: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r w:rsidRPr="005965A6">
              <w:rPr>
                <w:rFonts w:ascii="Times New Roman" w:hAnsi="Times New Roman"/>
                <w:kern w:val="2"/>
              </w:rPr>
              <w:t xml:space="preserve">Rau, P. Et al. (2013). Cross-Cultural Design for </w:t>
            </w:r>
            <w:proofErr w:type="gramStart"/>
            <w:r w:rsidRPr="005965A6">
              <w:rPr>
                <w:rFonts w:ascii="Times New Roman" w:hAnsi="Times New Roman"/>
                <w:kern w:val="2"/>
              </w:rPr>
              <w:t>IT</w:t>
            </w:r>
            <w:proofErr w:type="gramEnd"/>
            <w:r w:rsidRPr="005965A6">
              <w:rPr>
                <w:rFonts w:ascii="Times New Roman" w:hAnsi="Times New Roman"/>
                <w:kern w:val="2"/>
              </w:rPr>
              <w:t xml:space="preserve"> Products and Services. New York: CRC Press.</w:t>
            </w: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r w:rsidRPr="005965A6">
              <w:rPr>
                <w:rFonts w:ascii="Times New Roman" w:hAnsi="Times New Roman"/>
                <w:kern w:val="2"/>
              </w:rPr>
              <w:t>Sun, H. (2012). Cross-Cultural Technology Design. New York: Oxford University Press.</w:t>
            </w:r>
          </w:p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proofErr w:type="spellStart"/>
            <w:r w:rsidRPr="005965A6">
              <w:rPr>
                <w:rFonts w:ascii="Times New Roman" w:hAnsi="Times New Roman"/>
                <w:kern w:val="2"/>
              </w:rPr>
              <w:t>Tunstall</w:t>
            </w:r>
            <w:proofErr w:type="spellEnd"/>
            <w:r w:rsidRPr="005965A6">
              <w:rPr>
                <w:rFonts w:ascii="Times New Roman" w:hAnsi="Times New Roman"/>
                <w:kern w:val="2"/>
              </w:rPr>
              <w:t>, D. (2019). Respecting our relations. Jacob’s Institute for Design.</w:t>
            </w:r>
          </w:p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  <w:tr w:rsidR="006E52A2" w:rsidRPr="005965A6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Број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  <w:bCs/>
              </w:rPr>
              <w:t>часова</w:t>
            </w:r>
            <w:proofErr w:type="spellEnd"/>
            <w:r w:rsidRPr="005965A6">
              <w:rPr>
                <w:rFonts w:ascii="Times New Roman" w:hAnsi="Times New Roman"/>
                <w:b/>
                <w:bCs/>
              </w:rPr>
              <w:t xml:space="preserve"> </w:t>
            </w:r>
            <w:r w:rsidRPr="005965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</w:rPr>
              <w:t>активне</w:t>
            </w:r>
            <w:proofErr w:type="spellEnd"/>
            <w:r w:rsidRPr="005965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</w:rPr>
              <w:t>наставе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</w:rPr>
            </w:pPr>
            <w:proofErr w:type="spellStart"/>
            <w:r w:rsidRPr="005965A6">
              <w:rPr>
                <w:rFonts w:ascii="Times New Roman" w:hAnsi="Times New Roman"/>
                <w:b/>
              </w:rPr>
              <w:t>Теоријска</w:t>
            </w:r>
            <w:proofErr w:type="spellEnd"/>
            <w:r w:rsidRPr="005965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</w:rPr>
              <w:t>настава</w:t>
            </w:r>
            <w:proofErr w:type="spellEnd"/>
            <w:r w:rsidRPr="005965A6">
              <w:rPr>
                <w:rFonts w:ascii="Times New Roman" w:hAnsi="Times New Roman"/>
                <w:b/>
              </w:rPr>
              <w:t>: 2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</w:rPr>
            </w:pPr>
            <w:proofErr w:type="spellStart"/>
            <w:r w:rsidRPr="005965A6">
              <w:rPr>
                <w:rFonts w:ascii="Times New Roman" w:hAnsi="Times New Roman"/>
                <w:b/>
              </w:rPr>
              <w:t>Практична</w:t>
            </w:r>
            <w:proofErr w:type="spellEnd"/>
            <w:r w:rsidRPr="005965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</w:rPr>
              <w:t>настава</w:t>
            </w:r>
            <w:proofErr w:type="spellEnd"/>
            <w:r w:rsidRPr="005965A6">
              <w:rPr>
                <w:rFonts w:ascii="Times New Roman" w:hAnsi="Times New Roman"/>
                <w:b/>
              </w:rPr>
              <w:t>: 2</w:t>
            </w:r>
          </w:p>
        </w:tc>
      </w:tr>
      <w:tr w:rsidR="006E52A2" w:rsidRPr="00D5251F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D5251F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D5251F">
              <w:rPr>
                <w:rFonts w:ascii="Times New Roman" w:hAnsi="Times New Roman"/>
                <w:b/>
                <w:bCs/>
                <w:lang w:val="ru-RU"/>
              </w:rPr>
              <w:t>Методе извођења наставе</w:t>
            </w:r>
          </w:p>
          <w:p w:rsidR="006E52A2" w:rsidRPr="00D5251F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D5251F">
              <w:rPr>
                <w:rFonts w:ascii="Times New Roman" w:hAnsi="Times New Roman"/>
                <w:lang w:val="ru-RU"/>
              </w:rPr>
              <w:t>Практичне вежбе.</w:t>
            </w:r>
          </w:p>
          <w:p w:rsidR="006E52A2" w:rsidRPr="00D5251F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</w:tc>
      </w:tr>
      <w:tr w:rsidR="006E52A2" w:rsidRPr="00D5251F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D5251F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D5251F">
              <w:rPr>
                <w:rFonts w:ascii="Times New Roman" w:hAnsi="Times New Roman"/>
                <w:b/>
                <w:bCs/>
                <w:lang w:val="ru-RU"/>
              </w:rPr>
              <w:t>Оцена  знања (максимални број поена 100)</w:t>
            </w:r>
          </w:p>
        </w:tc>
      </w:tr>
      <w:tr w:rsidR="006E52A2" w:rsidRPr="005965A6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</w:rPr>
            </w:pPr>
            <w:proofErr w:type="spellStart"/>
            <w:r w:rsidRPr="005965A6">
              <w:rPr>
                <w:rFonts w:ascii="Times New Roman" w:hAnsi="Times New Roman"/>
                <w:b/>
                <w:iCs/>
              </w:rPr>
              <w:t>Предиспитне</w:t>
            </w:r>
            <w:proofErr w:type="spellEnd"/>
            <w:r w:rsidRPr="005965A6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  <w:iCs/>
              </w:rPr>
              <w:t>обавезе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поена</w:t>
            </w:r>
            <w:proofErr w:type="spellEnd"/>
          </w:p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</w:rPr>
            </w:pPr>
            <w:proofErr w:type="spellStart"/>
            <w:r w:rsidRPr="005965A6">
              <w:rPr>
                <w:rFonts w:ascii="Times New Roman" w:hAnsi="Times New Roman"/>
                <w:b/>
                <w:iCs/>
              </w:rPr>
              <w:t>Завршни</w:t>
            </w:r>
            <w:proofErr w:type="spellEnd"/>
            <w:r w:rsidRPr="005965A6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  <w:b/>
                <w:iCs/>
              </w:rPr>
              <w:t>испит</w:t>
            </w:r>
            <w:proofErr w:type="spellEnd"/>
            <w:r w:rsidRPr="005965A6">
              <w:rPr>
                <w:rFonts w:ascii="Times New Roman" w:hAnsi="Times New Roman"/>
                <w:b/>
                <w:iCs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поена</w:t>
            </w:r>
            <w:proofErr w:type="spellEnd"/>
          </w:p>
        </w:tc>
      </w:tr>
      <w:tr w:rsidR="006E52A2" w:rsidRPr="005965A6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активност</w:t>
            </w:r>
            <w:proofErr w:type="spellEnd"/>
            <w:r w:rsidRPr="005965A6">
              <w:rPr>
                <w:rFonts w:ascii="Times New Roman" w:hAnsi="Times New Roman"/>
              </w:rPr>
              <w:t xml:space="preserve"> у </w:t>
            </w:r>
            <w:proofErr w:type="spellStart"/>
            <w:r w:rsidRPr="005965A6">
              <w:rPr>
                <w:rFonts w:ascii="Times New Roman" w:hAnsi="Times New Roman"/>
              </w:rPr>
              <w:t>току</w:t>
            </w:r>
            <w:proofErr w:type="spellEnd"/>
            <w:r w:rsidRPr="005965A6">
              <w:rPr>
                <w:rFonts w:ascii="Times New Roman" w:hAnsi="Times New Roman"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</w:rPr>
              <w:t>предавања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5965A6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писмени</w:t>
            </w:r>
            <w:proofErr w:type="spellEnd"/>
            <w:r w:rsidRPr="005965A6">
              <w:rPr>
                <w:rFonts w:ascii="Times New Roman" w:hAnsi="Times New Roman"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</w:rPr>
              <w:t>испит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</w:tr>
      <w:tr w:rsidR="006E52A2" w:rsidRPr="005965A6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практична</w:t>
            </w:r>
            <w:proofErr w:type="spellEnd"/>
            <w:r w:rsidRPr="005965A6">
              <w:rPr>
                <w:rFonts w:ascii="Times New Roman" w:hAnsi="Times New Roman"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</w:rPr>
              <w:t>настава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5965A6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усмени</w:t>
            </w:r>
            <w:proofErr w:type="spellEnd"/>
            <w:r w:rsidRPr="005965A6">
              <w:rPr>
                <w:rFonts w:ascii="Times New Roman" w:hAnsi="Times New Roman"/>
              </w:rPr>
              <w:t xml:space="preserve"> </w:t>
            </w:r>
            <w:proofErr w:type="spellStart"/>
            <w:r w:rsidRPr="005965A6">
              <w:rPr>
                <w:rFonts w:ascii="Times New Roman" w:hAnsi="Times New Roman"/>
              </w:rPr>
              <w:t>испт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5965A6">
              <w:rPr>
                <w:rFonts w:ascii="Times New Roman" w:hAnsi="Times New Roman"/>
              </w:rPr>
              <w:t>40</w:t>
            </w:r>
          </w:p>
        </w:tc>
      </w:tr>
      <w:tr w:rsidR="006E52A2" w:rsidRPr="005965A6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колоквијум</w:t>
            </w:r>
            <w:proofErr w:type="spellEnd"/>
            <w:r w:rsidRPr="005965A6">
              <w:rPr>
                <w:rFonts w:ascii="Times New Roman" w:hAnsi="Times New Roman"/>
              </w:rPr>
              <w:t>-и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</w:tr>
      <w:tr w:rsidR="006E52A2" w:rsidRPr="005965A6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5965A6">
              <w:rPr>
                <w:rFonts w:ascii="Times New Roman" w:hAnsi="Times New Roman"/>
              </w:rPr>
              <w:t>семинар</w:t>
            </w:r>
            <w:proofErr w:type="spellEnd"/>
            <w:r w:rsidRPr="005965A6">
              <w:rPr>
                <w:rFonts w:ascii="Times New Roman" w:hAnsi="Times New Roman"/>
              </w:rPr>
              <w:t>-и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5965A6" w:rsidRDefault="006E52A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</w:tr>
      <w:tr w:rsidR="006E52A2" w:rsidRPr="00D5251F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D5251F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D5251F">
              <w:rPr>
                <w:rFonts w:ascii="Times New Roman" w:hAnsi="Times New Roman"/>
                <w:lang w:val="ru-RU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6E52A2" w:rsidRPr="00D5251F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A2" w:rsidRPr="00D5251F" w:rsidRDefault="005965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D5251F">
              <w:rPr>
                <w:rFonts w:ascii="Times New Roman" w:hAnsi="Times New Roman"/>
                <w:lang w:val="ru-RU"/>
              </w:rPr>
              <w:t>*максимална дужна 2 странице А4 формата</w:t>
            </w:r>
            <w:bookmarkStart w:id="0" w:name="_GoBack"/>
            <w:bookmarkEnd w:id="0"/>
          </w:p>
        </w:tc>
      </w:tr>
    </w:tbl>
    <w:p w:rsidR="006E52A2" w:rsidRPr="00D5251F" w:rsidRDefault="006E52A2">
      <w:pPr>
        <w:jc w:val="center"/>
        <w:rPr>
          <w:rFonts w:ascii="Times New Roman" w:hAnsi="Times New Roman"/>
          <w:bCs/>
          <w:lang w:val="ru-RU"/>
        </w:rPr>
      </w:pPr>
    </w:p>
    <w:p w:rsidR="006E52A2" w:rsidRPr="00D5251F" w:rsidRDefault="006E52A2">
      <w:pPr>
        <w:jc w:val="center"/>
        <w:rPr>
          <w:rFonts w:ascii="Times New Roman" w:hAnsi="Times New Roman"/>
          <w:bCs/>
          <w:lang w:val="ru-RU"/>
        </w:rPr>
      </w:pPr>
    </w:p>
    <w:p w:rsidR="006E52A2" w:rsidRPr="00D5251F" w:rsidRDefault="006E52A2">
      <w:pPr>
        <w:rPr>
          <w:rFonts w:ascii="Times New Roman" w:hAnsi="Times New Roman"/>
          <w:lang w:val="ru-RU"/>
        </w:rPr>
      </w:pPr>
    </w:p>
    <w:sectPr w:rsidR="006E52A2" w:rsidRPr="00D5251F">
      <w:pgSz w:w="11906" w:h="16838"/>
      <w:pgMar w:top="72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4"/>
  </w:compat>
  <w:rsids>
    <w:rsidRoot w:val="006E52A2"/>
    <w:rsid w:val="005965A6"/>
    <w:rsid w:val="006E52A2"/>
    <w:rsid w:val="00D5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dc:description/>
  <cp:lastModifiedBy>jelen</cp:lastModifiedBy>
  <cp:revision>31</cp:revision>
  <dcterms:created xsi:type="dcterms:W3CDTF">2022-09-28T08:21:00Z</dcterms:created>
  <dcterms:modified xsi:type="dcterms:W3CDTF">2022-10-15T20:38:00Z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