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CA15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2F66DC1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312"/>
        <w:gridCol w:w="1856"/>
        <w:gridCol w:w="1084"/>
        <w:gridCol w:w="1891"/>
        <w:gridCol w:w="1205"/>
      </w:tblGrid>
      <w:tr w:rsidR="001E1E34" w:rsidRPr="00092214" w14:paraId="53EE443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2DD750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24E0822A" w14:textId="64DD59BA" w:rsidR="001E1E34" w:rsidRPr="00901CAD" w:rsidRDefault="00901CA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092214" w14:paraId="21B7267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6BB222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041B2DC2" w14:textId="4A2DB430" w:rsidR="001E1E34" w:rsidRPr="00901CAD" w:rsidRDefault="00901CA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01C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Писано превођење 1 – грчки језик</w:t>
            </w:r>
          </w:p>
        </w:tc>
      </w:tr>
      <w:tr w:rsidR="001E1E34" w:rsidRPr="00092214" w14:paraId="4BDACAA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A4ABB6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70035B84" w14:textId="1053C0BE" w:rsidR="001E1E34" w:rsidRPr="00092214" w:rsidRDefault="00901CA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F774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Стојичић Б. Војкан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0F774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Милојевић С. Ивана</w:t>
            </w:r>
          </w:p>
        </w:tc>
      </w:tr>
      <w:tr w:rsidR="001E1E34" w:rsidRPr="00092214" w14:paraId="58BA5D8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39CE0C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468EF8A" w14:textId="58FB47A2" w:rsidR="001E1E34" w:rsidRPr="00092214" w:rsidRDefault="00B400B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4041315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0A28FB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7770DFA8" w14:textId="7B5E1A10" w:rsidR="001E1E34" w:rsidRPr="00092214" w:rsidRDefault="00B400B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1E6A72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00F691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0A3E986E" w14:textId="3013309F" w:rsidR="001E1E34" w:rsidRPr="00092214" w:rsidRDefault="00B400B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Нема.</w:t>
            </w:r>
          </w:p>
        </w:tc>
      </w:tr>
      <w:tr w:rsidR="001E1E34" w:rsidRPr="00092214" w14:paraId="63C1810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C9B17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444D744" w14:textId="26A89369" w:rsidR="00B400BD" w:rsidRDefault="0020708A" w:rsidP="00B400B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Упознавање студената са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696FE6">
              <w:rPr>
                <w:rFonts w:ascii="Times New Roman" w:hAnsi="Times New Roman"/>
                <w:sz w:val="20"/>
                <w:szCs w:val="20"/>
                <w:lang w:val="sr-Cyrl-CS"/>
              </w:rPr>
              <w:t>начелима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696FE6">
              <w:rPr>
                <w:rFonts w:ascii="Times New Roman" w:hAnsi="Times New Roman"/>
                <w:sz w:val="20"/>
                <w:szCs w:val="20"/>
                <w:lang w:val="sr-Cyrl-CS"/>
              </w:rPr>
              <w:t>и категоријама опште т</w:t>
            </w:r>
            <w:r>
              <w:rPr>
                <w:rFonts w:ascii="Times New Roman" w:hAnsi="Times New Roman"/>
                <w:sz w:val="20"/>
                <w:szCs w:val="20"/>
              </w:rPr>
              <w:t>еорије превођења</w:t>
            </w:r>
            <w:r w:rsidR="0014764E">
              <w:rPr>
                <w:rFonts w:ascii="Times New Roman" w:hAnsi="Times New Roman"/>
                <w:sz w:val="20"/>
                <w:szCs w:val="20"/>
              </w:rPr>
              <w:t xml:space="preserve">, као и са </w:t>
            </w:r>
            <w:r w:rsidR="0014764E" w:rsidRPr="006C6F90">
              <w:rPr>
                <w:rFonts w:ascii="Times New Roman" w:hAnsi="Times New Roman"/>
                <w:sz w:val="20"/>
                <w:szCs w:val="20"/>
              </w:rPr>
              <w:t>карактеристикама транслатолошких типова текста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>. Оспособљавање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студената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уочавање и разумевање, али и решавање практичних проблема</w:t>
            </w:r>
            <w:r w:rsidR="00954804"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 w:rsidR="0014764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који су условљени </w:t>
            </w:r>
            <w:r w:rsidR="0014764E">
              <w:rPr>
                <w:rFonts w:ascii="Times New Roman" w:hAnsi="Times New Roman"/>
                <w:sz w:val="20"/>
                <w:szCs w:val="20"/>
              </w:rPr>
              <w:t>различити</w:t>
            </w:r>
            <w:r w:rsidR="00954804">
              <w:rPr>
                <w:rFonts w:ascii="Times New Roman" w:hAnsi="Times New Roman"/>
                <w:sz w:val="20"/>
                <w:szCs w:val="20"/>
              </w:rPr>
              <w:t>м</w:t>
            </w:r>
            <w:r w:rsidR="0014764E">
              <w:rPr>
                <w:rFonts w:ascii="Times New Roman" w:hAnsi="Times New Roman"/>
                <w:sz w:val="20"/>
                <w:szCs w:val="20"/>
              </w:rPr>
              <w:t xml:space="preserve"> типов</w:t>
            </w:r>
            <w:r w:rsidR="00954804">
              <w:rPr>
                <w:rFonts w:ascii="Times New Roman" w:hAnsi="Times New Roman"/>
                <w:sz w:val="20"/>
                <w:szCs w:val="20"/>
              </w:rPr>
              <w:t>има</w:t>
            </w:r>
            <w:r w:rsidR="0014764E">
              <w:rPr>
                <w:rFonts w:ascii="Times New Roman" w:hAnsi="Times New Roman"/>
                <w:sz w:val="20"/>
                <w:szCs w:val="20"/>
              </w:rPr>
              <w:t xml:space="preserve"> еквиваленције на синтаксичком, семантичком и прагматичком нивоу</w:t>
            </w:r>
            <w:r w:rsidR="00954804">
              <w:rPr>
                <w:rFonts w:ascii="Times New Roman" w:hAnsi="Times New Roman"/>
                <w:sz w:val="20"/>
                <w:szCs w:val="20"/>
              </w:rPr>
              <w:t>,</w:t>
            </w:r>
            <w:r w:rsidR="0010551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оквиру процеса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</w:t>
            </w:r>
            <w:r w:rsidR="0010551B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стручних текстова</w:t>
            </w:r>
            <w:r w:rsidR="0010551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10551B">
              <w:rPr>
                <w:rFonts w:ascii="Times New Roman" w:hAnsi="Times New Roman"/>
                <w:sz w:val="20"/>
                <w:szCs w:val="20"/>
              </w:rPr>
              <w:t>из различитих области (право, економија, политика,</w:t>
            </w:r>
            <w:r w:rsidR="00696FE6">
              <w:rPr>
                <w:rFonts w:ascii="Times New Roman" w:hAnsi="Times New Roman"/>
                <w:sz w:val="20"/>
                <w:szCs w:val="20"/>
              </w:rPr>
              <w:t xml:space="preserve"> медицина,</w:t>
            </w:r>
            <w:r w:rsidR="0010551B">
              <w:rPr>
                <w:rFonts w:ascii="Times New Roman" w:hAnsi="Times New Roman"/>
                <w:sz w:val="20"/>
                <w:szCs w:val="20"/>
              </w:rPr>
              <w:t xml:space="preserve"> наук</w:t>
            </w:r>
            <w:r w:rsidR="00D93152">
              <w:rPr>
                <w:rFonts w:ascii="Times New Roman" w:hAnsi="Times New Roman"/>
                <w:sz w:val="20"/>
                <w:szCs w:val="20"/>
              </w:rPr>
              <w:t>а</w:t>
            </w:r>
            <w:r w:rsidR="0010551B"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 </w:t>
            </w:r>
            <w:r w:rsidR="00B400BD">
              <w:rPr>
                <w:rFonts w:ascii="Times New Roman" w:hAnsi="Times New Roman"/>
                <w:sz w:val="20"/>
                <w:szCs w:val="20"/>
                <w:lang w:val="sr-Cyrl-CS"/>
              </w:rPr>
              <w:t>грч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ког </w:t>
            </w:r>
            <w:r w:rsidR="00D93152">
              <w:rPr>
                <w:rFonts w:ascii="Times New Roman" w:hAnsi="Times New Roman"/>
                <w:sz w:val="20"/>
                <w:szCs w:val="20"/>
                <w:lang w:val="sr-Cyrl-CS"/>
              </w:rPr>
              <w:t>на српски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</w:t>
            </w:r>
            <w:r w:rsidR="00D931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 српског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</w:t>
            </w:r>
            <w:r w:rsidR="00B400BD">
              <w:rPr>
                <w:rFonts w:ascii="Times New Roman" w:hAnsi="Times New Roman"/>
                <w:sz w:val="20"/>
                <w:szCs w:val="20"/>
                <w:lang w:val="sr-Cyrl-CS"/>
              </w:rPr>
              <w:t>грч</w:t>
            </w:r>
            <w:r w:rsidR="00B400BD"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>ки језик.</w:t>
            </w:r>
          </w:p>
          <w:p w14:paraId="67953FE7" w14:textId="77777777" w:rsidR="001E1E34" w:rsidRPr="00092214" w:rsidRDefault="001E1E34" w:rsidP="00D931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2BFEFFC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1807411" w14:textId="6EA196CB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4BDC24AC" w14:textId="39FBA237" w:rsidR="003F6F87" w:rsidRPr="003F6F87" w:rsidRDefault="00D93152" w:rsidP="0095480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6F87">
              <w:rPr>
                <w:rFonts w:ascii="Times New Roman" w:hAnsi="Times New Roman"/>
                <w:bCs/>
                <w:sz w:val="20"/>
                <w:szCs w:val="20"/>
              </w:rPr>
              <w:t>Студент</w:t>
            </w:r>
            <w:r w:rsidR="008279BB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3F6F87">
              <w:rPr>
                <w:rFonts w:ascii="Times New Roman" w:hAnsi="Times New Roman"/>
                <w:bCs/>
                <w:sz w:val="20"/>
                <w:szCs w:val="20"/>
              </w:rPr>
              <w:t xml:space="preserve"> ст</w:t>
            </w:r>
            <w:r w:rsidR="003F6F87" w:rsidRPr="003F6F87">
              <w:rPr>
                <w:rFonts w:ascii="Times New Roman" w:hAnsi="Times New Roman"/>
                <w:bCs/>
                <w:sz w:val="20"/>
                <w:szCs w:val="20"/>
              </w:rPr>
              <w:t>ич</w:t>
            </w:r>
            <w:r w:rsidR="008279BB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3F6F87">
              <w:rPr>
                <w:rFonts w:ascii="Times New Roman" w:hAnsi="Times New Roman"/>
                <w:bCs/>
                <w:sz w:val="20"/>
                <w:szCs w:val="20"/>
              </w:rPr>
              <w:t xml:space="preserve"> основна теоријска и практична знања</w:t>
            </w:r>
            <w:r w:rsidR="002457F2" w:rsidRPr="003F6F87">
              <w:rPr>
                <w:rFonts w:ascii="Times New Roman" w:hAnsi="Times New Roman"/>
                <w:bCs/>
                <w:sz w:val="20"/>
                <w:szCs w:val="20"/>
              </w:rPr>
              <w:t xml:space="preserve"> из домена стручног превођења</w:t>
            </w:r>
            <w:r w:rsidR="002457F2">
              <w:rPr>
                <w:rFonts w:ascii="Times New Roman" w:hAnsi="Times New Roman"/>
                <w:bCs/>
                <w:sz w:val="20"/>
                <w:szCs w:val="20"/>
              </w:rPr>
              <w:t xml:space="preserve"> и упознај</w:t>
            </w:r>
            <w:r w:rsidR="008279BB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="002457F2">
              <w:rPr>
                <w:rFonts w:ascii="Times New Roman" w:hAnsi="Times New Roman"/>
                <w:bCs/>
                <w:sz w:val="20"/>
                <w:szCs w:val="20"/>
              </w:rPr>
              <w:t xml:space="preserve"> се са </w:t>
            </w:r>
            <w:r w:rsidR="003F5676">
              <w:rPr>
                <w:rFonts w:ascii="Times New Roman" w:hAnsi="Times New Roman"/>
                <w:bCs/>
                <w:sz w:val="20"/>
                <w:szCs w:val="20"/>
              </w:rPr>
              <w:t>преводилачк</w:t>
            </w:r>
            <w:r w:rsidR="002457F2">
              <w:rPr>
                <w:rFonts w:ascii="Times New Roman" w:hAnsi="Times New Roman"/>
                <w:bCs/>
                <w:sz w:val="20"/>
                <w:szCs w:val="20"/>
              </w:rPr>
              <w:t>им</w:t>
            </w:r>
            <w:r w:rsidR="003F5676">
              <w:rPr>
                <w:rFonts w:ascii="Times New Roman" w:hAnsi="Times New Roman"/>
                <w:bCs/>
                <w:sz w:val="20"/>
                <w:szCs w:val="20"/>
              </w:rPr>
              <w:t xml:space="preserve"> техник</w:t>
            </w:r>
            <w:r w:rsidR="002457F2">
              <w:rPr>
                <w:rFonts w:ascii="Times New Roman" w:hAnsi="Times New Roman"/>
                <w:bCs/>
                <w:sz w:val="20"/>
                <w:szCs w:val="20"/>
              </w:rPr>
              <w:t>ама</w:t>
            </w:r>
            <w:r w:rsidR="003F5676">
              <w:rPr>
                <w:rFonts w:ascii="Times New Roman" w:hAnsi="Times New Roman"/>
                <w:bCs/>
                <w:sz w:val="20"/>
                <w:szCs w:val="20"/>
              </w:rPr>
              <w:t xml:space="preserve"> и стратегиј</w:t>
            </w:r>
            <w:r w:rsidR="002457F2">
              <w:rPr>
                <w:rFonts w:ascii="Times New Roman" w:hAnsi="Times New Roman"/>
                <w:bCs/>
                <w:sz w:val="20"/>
                <w:szCs w:val="20"/>
              </w:rPr>
              <w:t>ама,</w:t>
            </w:r>
            <w:r w:rsidRPr="003F6F8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F6F87">
              <w:rPr>
                <w:rFonts w:ascii="Times New Roman" w:hAnsi="Times New Roman"/>
                <w:bCs/>
                <w:sz w:val="20"/>
                <w:szCs w:val="20"/>
              </w:rPr>
              <w:t>кој</w:t>
            </w:r>
            <w:r w:rsidR="003F5676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="003F6F87">
              <w:rPr>
                <w:rFonts w:ascii="Times New Roman" w:hAnsi="Times New Roman"/>
                <w:bCs/>
                <w:sz w:val="20"/>
                <w:szCs w:val="20"/>
              </w:rPr>
              <w:t xml:space="preserve"> потом корист</w:t>
            </w:r>
            <w:r w:rsidR="008279BB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="003F6F87">
              <w:rPr>
                <w:rFonts w:ascii="Times New Roman" w:hAnsi="Times New Roman"/>
                <w:bCs/>
                <w:sz w:val="20"/>
                <w:szCs w:val="20"/>
              </w:rPr>
              <w:t xml:space="preserve"> приликом</w:t>
            </w:r>
            <w:r w:rsidR="003F5676">
              <w:rPr>
                <w:rFonts w:ascii="Times New Roman" w:hAnsi="Times New Roman"/>
                <w:bCs/>
                <w:sz w:val="20"/>
                <w:szCs w:val="20"/>
              </w:rPr>
              <w:t xml:space="preserve"> превођења различитих типова текстова и решавања преводилачких дилема са српског на грчки и обратно. </w:t>
            </w:r>
            <w:r w:rsidR="002457F2">
              <w:rPr>
                <w:rFonts w:ascii="Times New Roman" w:hAnsi="Times New Roman"/>
                <w:bCs/>
                <w:sz w:val="20"/>
                <w:szCs w:val="20"/>
              </w:rPr>
              <w:t>Студент заузима критички став према сопственом, али и преводима других преводилаца.</w:t>
            </w:r>
            <w:r w:rsidR="003F6F87" w:rsidRPr="003F6F8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1015AA4" w14:textId="23B0A10E" w:rsidR="001E1E34" w:rsidRPr="00696FE6" w:rsidRDefault="00D93152" w:rsidP="00696F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32C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E1E34" w:rsidRPr="00092214" w14:paraId="1023C9A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0A8141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B18B486" w14:textId="463B1A83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6215ACDF" w14:textId="5820CF43" w:rsidR="00954804" w:rsidRPr="000F7746" w:rsidRDefault="00954804" w:rsidP="007407F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F7746">
              <w:rPr>
                <w:rFonts w:ascii="Times New Roman" w:hAnsi="Times New Roman"/>
                <w:i/>
                <w:sz w:val="20"/>
                <w:szCs w:val="20"/>
              </w:rPr>
              <w:t xml:space="preserve">Основни принципи интерпретативне теорије превођења. </w:t>
            </w:r>
            <w:r w:rsidR="007407FA" w:rsidRPr="000F7746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Лингвистичка и транслатолошка класификација типова текста и њихове карактеристике. Информативна функција стручних текстова и важност њеног преношења. </w:t>
            </w:r>
            <w:r w:rsidRPr="000F7746">
              <w:rPr>
                <w:rFonts w:ascii="Times New Roman" w:hAnsi="Times New Roman"/>
                <w:i/>
                <w:sz w:val="20"/>
                <w:szCs w:val="20"/>
              </w:rPr>
              <w:t>Лексичке и синтаксичке особитости</w:t>
            </w:r>
            <w:r w:rsidR="007407FA" w:rsidRPr="000F7746">
              <w:rPr>
                <w:rFonts w:ascii="Times New Roman" w:hAnsi="Times New Roman"/>
                <w:i/>
                <w:sz w:val="20"/>
                <w:szCs w:val="20"/>
              </w:rPr>
              <w:t xml:space="preserve"> стручног </w:t>
            </w:r>
            <w:r w:rsidR="00F503AD" w:rsidRPr="000F7746">
              <w:rPr>
                <w:rFonts w:ascii="Times New Roman" w:hAnsi="Times New Roman"/>
                <w:i/>
                <w:sz w:val="20"/>
                <w:szCs w:val="20"/>
              </w:rPr>
              <w:t xml:space="preserve">језика у грчком </w:t>
            </w:r>
            <w:r w:rsidRPr="000F7746">
              <w:rPr>
                <w:rFonts w:ascii="Times New Roman" w:hAnsi="Times New Roman"/>
                <w:i/>
                <w:sz w:val="20"/>
                <w:szCs w:val="20"/>
              </w:rPr>
              <w:t>праву, економији, политици, грађевинарству, медицини, науци</w:t>
            </w:r>
            <w:r w:rsidR="007407FA" w:rsidRPr="000F7746">
              <w:rPr>
                <w:rFonts w:ascii="Times New Roman" w:hAnsi="Times New Roman"/>
                <w:i/>
                <w:sz w:val="20"/>
                <w:szCs w:val="20"/>
              </w:rPr>
              <w:t>, медијима</w:t>
            </w:r>
            <w:r w:rsidR="00F503AD" w:rsidRPr="000F7746">
              <w:rPr>
                <w:rFonts w:ascii="Times New Roman" w:hAnsi="Times New Roman"/>
                <w:i/>
                <w:sz w:val="20"/>
                <w:szCs w:val="20"/>
              </w:rPr>
              <w:t xml:space="preserve"> и др</w:t>
            </w:r>
            <w:r w:rsidRPr="000F7746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1D49492D" w14:textId="77777777" w:rsidR="00F503AD" w:rsidRPr="000132CF" w:rsidRDefault="00F503AD" w:rsidP="0095480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74EA75" w14:textId="6ACFEE94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46008912" w14:textId="264DE4F7" w:rsidR="00F03CA3" w:rsidRPr="000F7746" w:rsidRDefault="00F03CA3" w:rsidP="004E6C2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F774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Превођење стручних текстова са грчког на српски и са српског на грчки језик и </w:t>
            </w:r>
            <w:r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суочавање студената са </w:t>
            </w:r>
            <w:r w:rsidR="004E6C27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преводилачким проблемима у оквиру</w:t>
            </w:r>
            <w:r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текстова ове врсте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  <w:r w:rsidR="00C77E58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7676C7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Примена техника писменог превођења. 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Интерактивна настава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="0070214F" w:rsidRPr="000F7746">
              <w:rPr>
                <w:rFonts w:ascii="Times New Roman" w:hAnsi="Times New Roman"/>
                <w:i/>
                <w:iCs/>
                <w:sz w:val="20"/>
                <w:szCs w:val="20"/>
              </w:rPr>
              <w:t>Усмена медијација</w:t>
            </w:r>
            <w:r w:rsidR="0070214F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4E6C27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ад у малим радионицама</w:t>
            </w:r>
            <w:r w:rsidR="004E6C27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4E6C27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А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нализа различитих постојећих превода</w:t>
            </w:r>
            <w:r w:rsidR="004E6C27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 С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амостално превођење стручних текстова</w:t>
            </w:r>
            <w:r w:rsidR="004E6C27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 А</w:t>
            </w:r>
            <w:r w:rsidR="00B86B22" w:rsidRPr="000F774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нализа и евалуација превода.</w:t>
            </w:r>
          </w:p>
          <w:p w14:paraId="5787CF2D" w14:textId="77777777" w:rsidR="001E1E34" w:rsidRPr="00092214" w:rsidRDefault="001E1E34" w:rsidP="0070214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976608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7FBD4C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50B4F887" w14:textId="77777777" w:rsidR="00A956DC" w:rsidRDefault="00A956DC" w:rsidP="00A956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Eco, U. (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2003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DC73B4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Εμπειρίες μετάφρασης: Λέγοντας σχεδόν το ίδιο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Αθήνα: Ελληνικά γράμματα. </w:t>
            </w:r>
          </w:p>
          <w:p w14:paraId="49AF23AA" w14:textId="77777777" w:rsidR="00A956DC" w:rsidRPr="008D4481" w:rsidRDefault="00A956DC" w:rsidP="00A956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481">
              <w:rPr>
                <w:rFonts w:ascii="Times New Roman" w:hAnsi="Times New Roman"/>
                <w:sz w:val="20"/>
                <w:szCs w:val="20"/>
                <w:lang w:val="sr-Latn-RS"/>
              </w:rPr>
              <w:t>Gouadec, D.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2007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8D4481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Επάγγελμα: Μεταφραστής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(μτφρ. Ελένη</w:t>
            </w:r>
            <w:r w:rsidRPr="00CC3741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Καλογιάννη</w:t>
            </w:r>
            <w:r w:rsidRPr="00CC3741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). </w:t>
            </w:r>
            <w:r w:rsidRPr="008D4481">
              <w:rPr>
                <w:rFonts w:ascii="Times New Roman" w:hAnsi="Times New Roman"/>
                <w:sz w:val="20"/>
                <w:szCs w:val="20"/>
                <w:lang w:val="en-US"/>
              </w:rPr>
              <w:t>Texto</w:t>
            </w:r>
            <w:r w:rsidRPr="00A956D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8D4481">
              <w:rPr>
                <w:rFonts w:ascii="Times New Roman" w:hAnsi="Times New Roman"/>
                <w:sz w:val="20"/>
                <w:szCs w:val="20"/>
                <w:lang w:val="en-US"/>
              </w:rPr>
              <w:t>Communication</w:t>
            </w:r>
            <w:r w:rsidRPr="00A956D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8D4481">
              <w:rPr>
                <w:rFonts w:ascii="Times New Roman" w:hAnsi="Times New Roman"/>
                <w:sz w:val="20"/>
                <w:szCs w:val="20"/>
                <w:lang w:val="en-US"/>
              </w:rPr>
              <w:t>Services</w:t>
            </w:r>
            <w:r w:rsidRPr="00A956D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8D448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5EF81BAE" w14:textId="77777777" w:rsidR="00A956DC" w:rsidRDefault="00A956DC" w:rsidP="00A956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Βλαχόπουλος, Σ. (2010). Μετάφραση και δημιουργικότητα. Κλειδάριθμος.</w:t>
            </w:r>
          </w:p>
          <w:p w14:paraId="6F4AC3C4" w14:textId="77777777" w:rsidR="00A956DC" w:rsidRDefault="00A956DC" w:rsidP="00A956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Κεντρωτής, Γ. (2000). </w:t>
            </w:r>
            <w:r w:rsidRPr="000F2848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Θεωρία και πράξη της μετάφρασης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 Αθήνα: Δίαυλος.</w:t>
            </w:r>
          </w:p>
          <w:p w14:paraId="22452313" w14:textId="77777777" w:rsidR="00A956DC" w:rsidRDefault="00A956DC" w:rsidP="00A956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Κουτσιβίτης, Β. (1994). </w:t>
            </w:r>
            <w:r w:rsidRPr="000F2848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Θεωρία της μετάφρασης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 Αθήνα: Ελληνικές πανεπιστημιακές εκδόσεις.</w:t>
            </w:r>
          </w:p>
          <w:p w14:paraId="6C1269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0C675E1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D629E3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7B5CAF7E" w14:textId="178EA36B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4212A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2DC57D5F" w14:textId="65E183EA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4212A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20C9612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912AC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0235516" w14:textId="6E3CD643" w:rsidR="001E1E34" w:rsidRPr="00092214" w:rsidRDefault="004212A4" w:rsidP="004212A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</w:t>
            </w:r>
            <w:r w:rsidR="004B4BA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контрастирањем српског и грчког језика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нтерактивна настава, дискусија</w:t>
            </w:r>
            <w:r w:rsidR="003F6F8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самостални рад на примени стечених теоријских знања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  <w:p w14:paraId="6E5DD53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1FD9E2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8A08A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38B7CCD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9AA118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7C6EE7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45C0283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7D3F0B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C7814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30D56C2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E39856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7FC0B17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E6405D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41793F" w14:textId="484AAB18" w:rsidR="001E1E34" w:rsidRPr="000F7746" w:rsidRDefault="000F774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14:paraId="6CE187B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6A3278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3C3131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63492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E40D5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091C92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3207D0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30685D3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ECCD6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445C3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2015CB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3DF831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семинар-и</w:t>
            </w:r>
          </w:p>
        </w:tc>
        <w:tc>
          <w:tcPr>
            <w:tcW w:w="1883" w:type="dxa"/>
            <w:vAlign w:val="center"/>
          </w:tcPr>
          <w:p w14:paraId="50B5D01E" w14:textId="3850C31B" w:rsidR="001E1E34" w:rsidRPr="00092214" w:rsidRDefault="000F774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9FDED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D9CC36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8BD687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94F0D4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05811D5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55D408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550339B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30D88B57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7E664DC3" w14:textId="77777777" w:rsidR="00837D55" w:rsidRDefault="00000000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40"/>
    <w:rsid w:val="00026763"/>
    <w:rsid w:val="000A5FD2"/>
    <w:rsid w:val="000F2848"/>
    <w:rsid w:val="000F7746"/>
    <w:rsid w:val="0010551B"/>
    <w:rsid w:val="001419C1"/>
    <w:rsid w:val="0014764E"/>
    <w:rsid w:val="001E1E34"/>
    <w:rsid w:val="0020708A"/>
    <w:rsid w:val="002457F2"/>
    <w:rsid w:val="00354285"/>
    <w:rsid w:val="003F5676"/>
    <w:rsid w:val="003F6F87"/>
    <w:rsid w:val="00411D99"/>
    <w:rsid w:val="004212A4"/>
    <w:rsid w:val="0049245B"/>
    <w:rsid w:val="004B4BA0"/>
    <w:rsid w:val="004E6C27"/>
    <w:rsid w:val="004F4950"/>
    <w:rsid w:val="005140C6"/>
    <w:rsid w:val="005E220A"/>
    <w:rsid w:val="005E29C5"/>
    <w:rsid w:val="00696FE6"/>
    <w:rsid w:val="0070214F"/>
    <w:rsid w:val="007407FA"/>
    <w:rsid w:val="007676C7"/>
    <w:rsid w:val="0079541F"/>
    <w:rsid w:val="007C2981"/>
    <w:rsid w:val="008279BB"/>
    <w:rsid w:val="008B1CA5"/>
    <w:rsid w:val="008D4481"/>
    <w:rsid w:val="00901CAD"/>
    <w:rsid w:val="00917D1C"/>
    <w:rsid w:val="00954804"/>
    <w:rsid w:val="009F1E0A"/>
    <w:rsid w:val="00A2225C"/>
    <w:rsid w:val="00A956DC"/>
    <w:rsid w:val="00AC0C03"/>
    <w:rsid w:val="00B400BD"/>
    <w:rsid w:val="00B86B22"/>
    <w:rsid w:val="00C0386B"/>
    <w:rsid w:val="00C436F6"/>
    <w:rsid w:val="00C5674B"/>
    <w:rsid w:val="00C7378E"/>
    <w:rsid w:val="00C77E58"/>
    <w:rsid w:val="00CF75C2"/>
    <w:rsid w:val="00D55AE8"/>
    <w:rsid w:val="00D93152"/>
    <w:rsid w:val="00DA4E40"/>
    <w:rsid w:val="00DC73B4"/>
    <w:rsid w:val="00E201B4"/>
    <w:rsid w:val="00E9190C"/>
    <w:rsid w:val="00E95DB5"/>
    <w:rsid w:val="00F03CA3"/>
    <w:rsid w:val="00F503AD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D8B5"/>
  <w15:docId w15:val="{7B8BDA3B-104F-4074-A4BC-6E09CAA7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Ivana Milojevic</cp:lastModifiedBy>
  <cp:revision>11</cp:revision>
  <dcterms:created xsi:type="dcterms:W3CDTF">2022-09-05T18:46:00Z</dcterms:created>
  <dcterms:modified xsi:type="dcterms:W3CDTF">2022-09-07T07:35:00Z</dcterms:modified>
</cp:coreProperties>
</file>