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8594B" w14:textId="77777777"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63565A53" w14:textId="77777777"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14:paraId="5BCA47FA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2D4185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1DB5A010" w14:textId="77777777" w:rsidR="001E1E34" w:rsidRPr="00092214" w:rsidRDefault="0069716F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Превођење</w:t>
            </w:r>
          </w:p>
        </w:tc>
      </w:tr>
      <w:tr w:rsidR="00F96C49" w:rsidRPr="00092214" w14:paraId="12BE8E39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7A381B35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5578B4D7" w14:textId="71A1B424" w:rsidR="00F96C49" w:rsidRPr="007D336B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96C4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Усмено превођење </w:t>
            </w:r>
            <w:r w:rsidR="007D336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</w:tr>
      <w:tr w:rsidR="00F96C49" w:rsidRPr="00092214" w14:paraId="3B161B06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3362ECAF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751ED674" w14:textId="3D2CF88F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Рађеновић М. Анка, Вуловић </w:t>
            </w:r>
            <w:r w:rsidR="00F44A7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. Љиљана</w:t>
            </w:r>
          </w:p>
        </w:tc>
      </w:tr>
      <w:tr w:rsidR="00F96C49" w:rsidRPr="00092214" w14:paraId="253E5EED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5A178AD2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54358BBB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F96C49" w:rsidRPr="00092214" w14:paraId="363A65E0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64CC6357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100BF81F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F96C49" w:rsidRPr="00092214" w14:paraId="76F2A9E3" w14:textId="77777777" w:rsidTr="00E777CD">
        <w:trPr>
          <w:trHeight w:val="143"/>
          <w:jc w:val="center"/>
        </w:trPr>
        <w:tc>
          <w:tcPr>
            <w:tcW w:w="2676" w:type="dxa"/>
            <w:vAlign w:val="center"/>
          </w:tcPr>
          <w:p w14:paraId="79630715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6713A01F" w14:textId="443C89B0" w:rsidR="00F96C49" w:rsidRPr="00092214" w:rsidRDefault="00E5629C" w:rsidP="00E5629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5629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Нема </w:t>
            </w:r>
          </w:p>
        </w:tc>
      </w:tr>
      <w:tr w:rsidR="00F96C49" w:rsidRPr="00092214" w14:paraId="51B1A1D7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66C677E" w14:textId="77777777" w:rsidR="00F96C49" w:rsidRDefault="00F96C49" w:rsidP="00E5629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17CB3AB2" w14:textId="77777777" w:rsidR="00F96C49" w:rsidRPr="00092214" w:rsidRDefault="00F96C49" w:rsidP="00E5629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6A97840C" w14:textId="0373C0BE" w:rsidR="00341EE0" w:rsidRPr="0069716F" w:rsidRDefault="00F96C49" w:rsidP="00E5629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69716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Студенти </w:t>
            </w:r>
            <w:r w:rsidR="007D336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продубљују</w:t>
            </w:r>
            <w:r w:rsidRPr="0069716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основна теоријска и практична знања у </w:t>
            </w:r>
            <w:r w:rsidR="00F62FA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области</w:t>
            </w:r>
            <w:r w:rsidR="006D4691" w:rsidRPr="00E5629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D4691">
              <w:rPr>
                <w:rFonts w:ascii="Times New Roman" w:hAnsi="Times New Roman"/>
                <w:bCs/>
                <w:sz w:val="20"/>
                <w:szCs w:val="20"/>
              </w:rPr>
              <w:t>усменог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превођења.</w:t>
            </w:r>
            <w:r w:rsidR="007D336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Развијају вештине превођења говора различите сложености са модерног грчког језика и на модерни грчки језик. Развијају професионалну компетенцију неопходну за консекутивно и симултано превођење.</w:t>
            </w:r>
          </w:p>
        </w:tc>
      </w:tr>
      <w:tr w:rsidR="00F96C49" w:rsidRPr="00092214" w14:paraId="7B8E0B46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69A9B03" w14:textId="77777777" w:rsidR="00F96C49" w:rsidRPr="00092214" w:rsidRDefault="00F96C49" w:rsidP="00E5629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143976C4" w14:textId="71FA14E4" w:rsidR="00E57B75" w:rsidRPr="00092214" w:rsidRDefault="00F96C49" w:rsidP="00E5629C">
            <w:pPr>
              <w:pStyle w:val="NormalWeb"/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Студент ће </w:t>
            </w:r>
            <w:r w:rsidR="001E0488">
              <w:rPr>
                <w:sz w:val="20"/>
                <w:szCs w:val="20"/>
                <w:lang w:val="sr-Cyrl-CS"/>
              </w:rPr>
              <w:t>продубити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="00F62FA1">
              <w:rPr>
                <w:sz w:val="20"/>
                <w:szCs w:val="20"/>
                <w:lang w:val="sr-Cyrl-CS"/>
              </w:rPr>
              <w:t>основна теоријска и практична знања у области</w:t>
            </w:r>
            <w:r w:rsidR="00920994">
              <w:rPr>
                <w:sz w:val="20"/>
                <w:szCs w:val="20"/>
                <w:lang w:val="sr-Cyrl-CS"/>
              </w:rPr>
              <w:t xml:space="preserve"> </w:t>
            </w:r>
            <w:r w:rsidR="006D4691">
              <w:rPr>
                <w:sz w:val="20"/>
                <w:szCs w:val="20"/>
                <w:lang w:val="sr-Cyrl-CS"/>
              </w:rPr>
              <w:t>усменог</w:t>
            </w:r>
            <w:r w:rsidR="00F62FA1">
              <w:rPr>
                <w:sz w:val="20"/>
                <w:szCs w:val="20"/>
                <w:lang w:val="sr-Cyrl-CS"/>
              </w:rPr>
              <w:t xml:space="preserve"> превођења. </w:t>
            </w:r>
            <w:r w:rsidR="007D336B">
              <w:rPr>
                <w:sz w:val="20"/>
                <w:szCs w:val="20"/>
                <w:lang w:val="sr-Cyrl-CS"/>
              </w:rPr>
              <w:t xml:space="preserve">Усавршава знања која се односе на </w:t>
            </w:r>
            <w:r w:rsidR="00F62FA1">
              <w:rPr>
                <w:sz w:val="20"/>
                <w:szCs w:val="20"/>
                <w:lang w:val="sr-Cyrl-CS"/>
              </w:rPr>
              <w:t>основн</w:t>
            </w:r>
            <w:r w:rsidR="007D336B">
              <w:rPr>
                <w:sz w:val="20"/>
                <w:szCs w:val="20"/>
                <w:lang w:val="sr-Cyrl-CS"/>
              </w:rPr>
              <w:t>а</w:t>
            </w:r>
            <w:r w:rsidR="00F62FA1">
              <w:rPr>
                <w:sz w:val="20"/>
                <w:szCs w:val="20"/>
                <w:lang w:val="sr-Cyrl-CS"/>
              </w:rPr>
              <w:t xml:space="preserve"> начела </w:t>
            </w:r>
            <w:r w:rsidR="00920994">
              <w:rPr>
                <w:sz w:val="20"/>
                <w:szCs w:val="20"/>
                <w:lang w:val="sr-Cyrl-CS"/>
              </w:rPr>
              <w:t>и стратегиј</w:t>
            </w:r>
            <w:r w:rsidR="007D336B">
              <w:rPr>
                <w:sz w:val="20"/>
                <w:szCs w:val="20"/>
                <w:lang w:val="sr-Cyrl-CS"/>
              </w:rPr>
              <w:t xml:space="preserve">е </w:t>
            </w:r>
            <w:r w:rsidR="00CA4330">
              <w:rPr>
                <w:sz w:val="20"/>
                <w:szCs w:val="20"/>
                <w:lang w:val="sr-Cyrl-CS"/>
              </w:rPr>
              <w:t>превођења</w:t>
            </w:r>
            <w:r w:rsidR="00E57B75">
              <w:rPr>
                <w:sz w:val="20"/>
                <w:szCs w:val="20"/>
                <w:lang w:val="sr-Cyrl-CS"/>
              </w:rPr>
              <w:t xml:space="preserve"> </w:t>
            </w:r>
            <w:r w:rsidR="007D336B">
              <w:rPr>
                <w:sz w:val="20"/>
                <w:szCs w:val="20"/>
                <w:lang w:val="sr-Cyrl-CS"/>
              </w:rPr>
              <w:t xml:space="preserve">и </w:t>
            </w:r>
            <w:r w:rsidR="00E57B75">
              <w:rPr>
                <w:sz w:val="20"/>
                <w:szCs w:val="20"/>
                <w:lang w:val="sr-Cyrl-CS"/>
              </w:rPr>
              <w:t>ванјезичке</w:t>
            </w:r>
            <w:r w:rsidR="007D336B">
              <w:rPr>
                <w:sz w:val="20"/>
                <w:szCs w:val="20"/>
                <w:lang w:val="sr-Cyrl-CS"/>
              </w:rPr>
              <w:t xml:space="preserve"> и прагматичке</w:t>
            </w:r>
            <w:r w:rsidR="00E57B75">
              <w:rPr>
                <w:sz w:val="20"/>
                <w:szCs w:val="20"/>
                <w:lang w:val="sr-Cyrl-CS"/>
              </w:rPr>
              <w:t xml:space="preserve"> факторе који утичу на превођење. </w:t>
            </w:r>
            <w:r w:rsidR="007D336B">
              <w:rPr>
                <w:sz w:val="20"/>
                <w:szCs w:val="20"/>
                <w:lang w:val="sr-Cyrl-CS"/>
              </w:rPr>
              <w:t xml:space="preserve">Способан је да преводи сложене говоре различите </w:t>
            </w:r>
            <w:r w:rsidR="00E55CB5">
              <w:rPr>
                <w:sz w:val="20"/>
                <w:szCs w:val="20"/>
                <w:lang w:val="sr-Cyrl-CS"/>
              </w:rPr>
              <w:t xml:space="preserve"> тематике (стручни говори из различитих области као и говори из </w:t>
            </w:r>
            <w:r w:rsidR="00E45324">
              <w:rPr>
                <w:sz w:val="20"/>
                <w:szCs w:val="20"/>
                <w:lang w:val="sr-Cyrl-CS"/>
              </w:rPr>
              <w:t>свакодневног</w:t>
            </w:r>
            <w:r w:rsidR="00E55CB5">
              <w:rPr>
                <w:sz w:val="20"/>
                <w:szCs w:val="20"/>
                <w:lang w:val="sr-Cyrl-CS"/>
              </w:rPr>
              <w:t xml:space="preserve"> живота)</w:t>
            </w:r>
            <w:r w:rsidR="007D336B">
              <w:rPr>
                <w:sz w:val="20"/>
                <w:szCs w:val="20"/>
                <w:lang w:val="sr-Cyrl-CS"/>
              </w:rPr>
              <w:t xml:space="preserve"> на модерни грчки језик и са модерног грчког језика. </w:t>
            </w:r>
          </w:p>
        </w:tc>
      </w:tr>
      <w:tr w:rsidR="00F96C49" w:rsidRPr="00BD30FB" w14:paraId="5E036C07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35386FA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066DD2C1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553FD27B" w14:textId="0EC85C5E" w:rsidR="00E55CB5" w:rsidRPr="00E5629C" w:rsidRDefault="00E55CB5" w:rsidP="00E5629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B5950">
              <w:rPr>
                <w:rFonts w:ascii="Times New Roman" w:hAnsi="Times New Roman"/>
                <w:sz w:val="20"/>
                <w:szCs w:val="20"/>
                <w:lang w:val="sr-Cyrl-CS"/>
              </w:rPr>
              <w:t>Основн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Pr="002B595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поставке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теорије превођења и њихова примена у оквиру усменог превођења. Увежбавање вођења преводилачких белешки.</w:t>
            </w:r>
          </w:p>
          <w:p w14:paraId="5D23B215" w14:textId="77777777" w:rsidR="00E55CB5" w:rsidRPr="00BD30FB" w:rsidRDefault="00E55CB5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771CE0A2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770A3796" w14:textId="00CCF5C3" w:rsidR="00F96C49" w:rsidRPr="00092214" w:rsidRDefault="00E55CB5" w:rsidP="00E5629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Вежбе превођења аутентичних говора из одабраних извора с циљем развијања преводилачке компетенције и увежбавање техника усменог превођења. Анализа и евалуација превода.  </w:t>
            </w:r>
          </w:p>
        </w:tc>
      </w:tr>
      <w:tr w:rsidR="00F96C49" w:rsidRPr="00092214" w14:paraId="20E52248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454302B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0CB889DF" w14:textId="77777777" w:rsidR="00223C75" w:rsidRDefault="00223C75" w:rsidP="00231D1D">
            <w:pPr>
              <w:jc w:val="both"/>
              <w:rPr>
                <w:rFonts w:ascii="Times New Roman" w:eastAsia="Times New Roman" w:hAnsi="Times New Roman"/>
                <w:color w:val="231F2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en-US"/>
              </w:rPr>
              <w:t>Bandia</w:t>
            </w:r>
            <w:proofErr w:type="spellEnd"/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en-US"/>
              </w:rPr>
              <w:t xml:space="preserve">, Paul F. ed. (2016) </w:t>
            </w:r>
            <w:proofErr w:type="spellStart"/>
            <w:r w:rsidRPr="00223C75">
              <w:rPr>
                <w:rFonts w:ascii="Times New Roman" w:eastAsia="Times New Roman" w:hAnsi="Times New Roman"/>
                <w:i/>
                <w:color w:val="231F20"/>
                <w:sz w:val="20"/>
                <w:szCs w:val="20"/>
                <w:lang w:val="en-US"/>
              </w:rPr>
              <w:t>Orality</w:t>
            </w:r>
            <w:proofErr w:type="spellEnd"/>
            <w:r w:rsidRPr="00223C75">
              <w:rPr>
                <w:rFonts w:ascii="Times New Roman" w:eastAsia="Times New Roman" w:hAnsi="Times New Roman"/>
                <w:i/>
                <w:color w:val="231F20"/>
                <w:sz w:val="20"/>
                <w:szCs w:val="20"/>
                <w:lang w:val="en-US"/>
              </w:rPr>
              <w:t xml:space="preserve"> and Translation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en-US"/>
              </w:rPr>
              <w:t xml:space="preserve">. </w:t>
            </w:r>
            <w:r w:rsidRPr="00223C75">
              <w:rPr>
                <w:rFonts w:ascii="Times New Roman" w:eastAsia="Times New Roman" w:hAnsi="Times New Roman"/>
                <w:color w:val="231F20"/>
                <w:sz w:val="20"/>
                <w:szCs w:val="20"/>
                <w:lang w:val="en-US"/>
              </w:rPr>
              <w:t>London</w:t>
            </w:r>
            <w:r>
              <w:rPr>
                <w:rFonts w:ascii="Times New Roman" w:eastAsia="Times New Roman" w:hAnsi="Times New Roman"/>
                <w:color w:val="231F20"/>
                <w:sz w:val="20"/>
                <w:szCs w:val="20"/>
                <w:lang w:val="en-US"/>
              </w:rPr>
              <w:t xml:space="preserve"> and New York, NY: </w:t>
            </w:r>
            <w:proofErr w:type="spellStart"/>
            <w:r w:rsidRPr="00223C75">
              <w:rPr>
                <w:rFonts w:ascii="Times New Roman" w:eastAsia="Times New Roman" w:hAnsi="Times New Roman"/>
                <w:color w:val="231F20"/>
                <w:sz w:val="20"/>
                <w:szCs w:val="20"/>
                <w:lang w:val="en-US"/>
              </w:rPr>
              <w:t>Routledge</w:t>
            </w:r>
            <w:proofErr w:type="spellEnd"/>
            <w:r w:rsidRPr="00223C75">
              <w:rPr>
                <w:rFonts w:ascii="Times New Roman" w:eastAsia="Times New Roman" w:hAnsi="Times New Roman"/>
                <w:color w:val="231F20"/>
                <w:sz w:val="20"/>
                <w:szCs w:val="20"/>
                <w:lang w:val="en-US"/>
              </w:rPr>
              <w:t>.</w:t>
            </w:r>
          </w:p>
          <w:p w14:paraId="4E1ACCB2" w14:textId="1E8DEC8E" w:rsidR="00231D1D" w:rsidRPr="00CC1F44" w:rsidRDefault="00231D1D" w:rsidP="00231D1D">
            <w:pPr>
              <w:jc w:val="both"/>
              <w:rPr>
                <w:rFonts w:ascii="Times New Roman" w:hAnsi="Times New Roman"/>
                <w:sz w:val="20"/>
                <w:szCs w:val="20"/>
                <w:lang w:val="el-GR"/>
              </w:rPr>
            </w:pPr>
            <w:bookmarkStart w:id="0" w:name="_GoBack"/>
            <w:bookmarkEnd w:id="0"/>
            <w:r w:rsidRPr="00CC1F44">
              <w:rPr>
                <w:rFonts w:ascii="Times New Roman" w:hAnsi="Times New Roman"/>
                <w:sz w:val="20"/>
                <w:szCs w:val="20"/>
                <w:lang w:val="el-GR"/>
              </w:rPr>
              <w:t>Κριμπάς</w:t>
            </w:r>
            <w:r w:rsidRPr="00223C7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CC1F44">
              <w:rPr>
                <w:rFonts w:ascii="Times New Roman" w:hAnsi="Times New Roman"/>
                <w:sz w:val="20"/>
                <w:szCs w:val="20"/>
                <w:lang w:val="el-GR"/>
              </w:rPr>
              <w:t>Π</w:t>
            </w:r>
            <w:r w:rsidRPr="00223C7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(2009). </w:t>
            </w:r>
            <w:r w:rsidRPr="00CC1F44">
              <w:rPr>
                <w:rFonts w:ascii="Times New Roman" w:hAnsi="Times New Roman"/>
                <w:i/>
                <w:iCs/>
                <w:sz w:val="20"/>
                <w:szCs w:val="20"/>
                <w:lang w:val="el-GR"/>
              </w:rPr>
              <w:t>Συμβολή στη μεταφρασεολογία</w:t>
            </w:r>
            <w:r w:rsidRPr="00CC1F44">
              <w:rPr>
                <w:rFonts w:ascii="Times New Roman" w:hAnsi="Times New Roman"/>
                <w:sz w:val="20"/>
                <w:szCs w:val="20"/>
                <w:lang w:val="el-GR"/>
              </w:rPr>
              <w:t>. Αθήνα</w:t>
            </w:r>
            <w:r w:rsidRPr="00CC1F44">
              <w:rPr>
                <w:rFonts w:ascii="Times New Roman" w:hAnsi="Times New Roman"/>
                <w:sz w:val="20"/>
                <w:szCs w:val="20"/>
              </w:rPr>
              <w:t>:</w:t>
            </w:r>
            <w:r w:rsidRPr="00CC1F44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Γρηγόγη.</w:t>
            </w:r>
          </w:p>
          <w:p w14:paraId="33B77A8C" w14:textId="131AF869" w:rsidR="00223C75" w:rsidRPr="00223C75" w:rsidRDefault="00231D1D" w:rsidP="00223C75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CC1F44">
              <w:rPr>
                <w:rFonts w:ascii="Times New Roman" w:hAnsi="Times New Roman"/>
                <w:sz w:val="20"/>
                <w:szCs w:val="20"/>
                <w:lang w:val="en-US"/>
              </w:rPr>
              <w:t>Riess</w:t>
            </w:r>
            <w:proofErr w:type="spellEnd"/>
            <w:r w:rsidRPr="00231D1D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, </w:t>
            </w:r>
            <w:r w:rsidRPr="00CC1F44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Pr="00231D1D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., </w:t>
            </w:r>
            <w:r w:rsidRPr="00CC1F44">
              <w:rPr>
                <w:rFonts w:ascii="Times New Roman" w:hAnsi="Times New Roman"/>
                <w:sz w:val="20"/>
                <w:szCs w:val="20"/>
                <w:lang w:val="en-US"/>
              </w:rPr>
              <w:t>Vermeer</w:t>
            </w:r>
            <w:r w:rsidRPr="00231D1D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, </w:t>
            </w:r>
            <w:r w:rsidRPr="00CC1F44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231D1D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. (2021). </w:t>
            </w:r>
            <w:r w:rsidRPr="00CC1F44">
              <w:rPr>
                <w:rFonts w:ascii="Times New Roman" w:hAnsi="Times New Roman"/>
                <w:sz w:val="20"/>
                <w:szCs w:val="20"/>
                <w:lang w:val="el-GR"/>
              </w:rPr>
              <w:t>Θεμελίωση μιας γενικής θεωρίας της μετάφρασης. Αθήνα: ΔΙΑΥΛΟΣ.</w:t>
            </w:r>
          </w:p>
        </w:tc>
      </w:tr>
      <w:tr w:rsidR="00F96C49" w:rsidRPr="00092214" w14:paraId="1EC94911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1160DA55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4BA4AEDE" w14:textId="77777777" w:rsidR="00F96C49" w:rsidRPr="002009EE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 xml:space="preserve"> 2</w:t>
            </w:r>
          </w:p>
        </w:tc>
        <w:tc>
          <w:tcPr>
            <w:tcW w:w="3146" w:type="dxa"/>
            <w:gridSpan w:val="2"/>
            <w:vAlign w:val="center"/>
          </w:tcPr>
          <w:p w14:paraId="07D55923" w14:textId="77777777" w:rsidR="00F96C49" w:rsidRPr="002009EE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 xml:space="preserve"> 2</w:t>
            </w:r>
          </w:p>
        </w:tc>
      </w:tr>
      <w:tr w:rsidR="00F96C49" w:rsidRPr="00092214" w14:paraId="7B90BC9F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B04D13E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72DBF69C" w14:textId="148F0DD3" w:rsidR="00F96C49" w:rsidRPr="002009EE" w:rsidRDefault="0039458A" w:rsidP="00F96C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Предавања. Вежбе. Анализа превода. Анализа грешака. Дискусија о алтернативним решењима и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отклањањ</w:t>
            </w:r>
            <w:r w:rsidR="00F662CE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грешака.</w:t>
            </w:r>
          </w:p>
        </w:tc>
      </w:tr>
      <w:tr w:rsidR="00F96C49" w:rsidRPr="00092214" w14:paraId="144841FA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AA12D00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F96C49" w:rsidRPr="00092214" w14:paraId="74A79158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3317D9BB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3508A078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2700E4A7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685091F7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5FC8C84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F96C49" w:rsidRPr="00092214" w14:paraId="3B5504B9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B7FE4AA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547425CC" w14:textId="0D64C453" w:rsidR="00F96C49" w:rsidRPr="002009EE" w:rsidRDefault="00E55CB5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06DAED5D" w14:textId="52591806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17D0ABA1" w14:textId="6DCC5155" w:rsidR="00F96C49" w:rsidRPr="002009EE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el-GR"/>
              </w:rPr>
            </w:pPr>
          </w:p>
        </w:tc>
      </w:tr>
      <w:tr w:rsidR="00F96C49" w:rsidRPr="00092214" w14:paraId="0EFC3881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7A300C0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5360B3E5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3FE2327B" w14:textId="130C8FD6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</w:t>
            </w:r>
            <w:r w:rsidR="00F56104"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3B76DCD" w14:textId="07CFC8EE" w:rsidR="00F96C49" w:rsidRPr="00E55CB5" w:rsidRDefault="00E55CB5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70</w:t>
            </w:r>
          </w:p>
        </w:tc>
      </w:tr>
      <w:tr w:rsidR="00F96C49" w:rsidRPr="00092214" w14:paraId="6196175C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7D1056F8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76E56B71" w14:textId="63EDF9F2" w:rsidR="00F96C49" w:rsidRPr="002009EE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5A57B7EC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237CBE5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F96C49" w:rsidRPr="00092214" w14:paraId="001FB3E4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60B1856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02B17503" w14:textId="3B9AB752" w:rsidR="00F96C49" w:rsidRPr="002009EE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6CE2986D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4BFE9179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F96C49" w:rsidRPr="00092214" w14:paraId="7B37E8DD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B44D8A4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F96C49" w:rsidRPr="00092214" w14:paraId="6DBB9B06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AED53FB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51372306" w14:textId="77777777"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14:paraId="4B47821C" w14:textId="77777777" w:rsidR="00837D55" w:rsidRDefault="00223C75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A5FD2"/>
    <w:rsid w:val="001419C1"/>
    <w:rsid w:val="001E0488"/>
    <w:rsid w:val="001E1E34"/>
    <w:rsid w:val="002009EE"/>
    <w:rsid w:val="00223C75"/>
    <w:rsid w:val="00231D1D"/>
    <w:rsid w:val="00341EE0"/>
    <w:rsid w:val="00354285"/>
    <w:rsid w:val="00360F4A"/>
    <w:rsid w:val="0039458A"/>
    <w:rsid w:val="00395854"/>
    <w:rsid w:val="00411D99"/>
    <w:rsid w:val="0049245B"/>
    <w:rsid w:val="004F4950"/>
    <w:rsid w:val="005E220A"/>
    <w:rsid w:val="005E29C5"/>
    <w:rsid w:val="0069716F"/>
    <w:rsid w:val="006B5D2B"/>
    <w:rsid w:val="006D4691"/>
    <w:rsid w:val="00702E15"/>
    <w:rsid w:val="0079541F"/>
    <w:rsid w:val="007A5108"/>
    <w:rsid w:val="007C2981"/>
    <w:rsid w:val="007D336B"/>
    <w:rsid w:val="00917D1C"/>
    <w:rsid w:val="00920994"/>
    <w:rsid w:val="009770D6"/>
    <w:rsid w:val="00A21231"/>
    <w:rsid w:val="00A2225C"/>
    <w:rsid w:val="00AC0C03"/>
    <w:rsid w:val="00BD30FB"/>
    <w:rsid w:val="00C0386B"/>
    <w:rsid w:val="00C436F6"/>
    <w:rsid w:val="00C527A4"/>
    <w:rsid w:val="00C5674B"/>
    <w:rsid w:val="00C7378E"/>
    <w:rsid w:val="00CA4330"/>
    <w:rsid w:val="00CC1F44"/>
    <w:rsid w:val="00DA4E40"/>
    <w:rsid w:val="00E45324"/>
    <w:rsid w:val="00E55CB5"/>
    <w:rsid w:val="00E5629C"/>
    <w:rsid w:val="00E57B75"/>
    <w:rsid w:val="00E777CD"/>
    <w:rsid w:val="00E9190C"/>
    <w:rsid w:val="00F44A74"/>
    <w:rsid w:val="00F56104"/>
    <w:rsid w:val="00F62FA1"/>
    <w:rsid w:val="00F662CE"/>
    <w:rsid w:val="00F76997"/>
    <w:rsid w:val="00F77767"/>
    <w:rsid w:val="00F9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FE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paragraph" w:styleId="Heading1">
    <w:name w:val="heading 1"/>
    <w:basedOn w:val="Normal"/>
    <w:link w:val="Heading1Char"/>
    <w:uiPriority w:val="9"/>
    <w:qFormat/>
    <w:rsid w:val="002009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716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09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3">
    <w:name w:val="ff3"/>
    <w:basedOn w:val="DefaultParagraphFont"/>
    <w:rsid w:val="00223C75"/>
  </w:style>
  <w:style w:type="character" w:customStyle="1" w:styleId="ff4">
    <w:name w:val="ff4"/>
    <w:basedOn w:val="DefaultParagraphFont"/>
    <w:rsid w:val="00223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paragraph" w:styleId="Heading1">
    <w:name w:val="heading 1"/>
    <w:basedOn w:val="Normal"/>
    <w:link w:val="Heading1Char"/>
    <w:uiPriority w:val="9"/>
    <w:qFormat/>
    <w:rsid w:val="002009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716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09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3">
    <w:name w:val="ff3"/>
    <w:basedOn w:val="DefaultParagraphFont"/>
    <w:rsid w:val="00223C75"/>
  </w:style>
  <w:style w:type="character" w:customStyle="1" w:styleId="ff4">
    <w:name w:val="ff4"/>
    <w:basedOn w:val="DefaultParagraphFont"/>
    <w:rsid w:val="00223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51729-20AB-4294-9C47-ED89930D2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Vojkan</cp:lastModifiedBy>
  <cp:revision>25</cp:revision>
  <dcterms:created xsi:type="dcterms:W3CDTF">2022-09-05T16:46:00Z</dcterms:created>
  <dcterms:modified xsi:type="dcterms:W3CDTF">2022-09-06T16:24:00Z</dcterms:modified>
</cp:coreProperties>
</file>