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91147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Превођење МАС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D16A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Савремени мађарски језик СПЕЦ </w:t>
            </w:r>
            <w:r w:rsidR="00DC7AE6">
              <w:rPr>
                <w:rFonts w:ascii="Times New Roman" w:hAnsi="Times New Roman"/>
                <w:sz w:val="20"/>
                <w:szCs w:val="20"/>
                <w:lang w:val="hu-HU"/>
              </w:rPr>
              <w:t>3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91147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Чудић/Сандра Буљановић Симоновић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ИП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440408" w:rsidRDefault="0044040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Знање мађарског језика на нивоу Б2 ЗЕО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191147" w:rsidRDefault="00374DB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предмета је подизање нивоа знања савременог ма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ђарског језика, идеално до нивоа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Ц1 ЗЕО. Фокус наставе је на развијању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слушања и усменог разумевања,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читања и разумевања 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писаног текста, као и на граматичким и лексичким операцијама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прекодирања у процесу превођења. </w:t>
            </w:r>
            <w:r w:rsidR="00052CE1">
              <w:rPr>
                <w:rFonts w:ascii="Times New Roman" w:hAnsi="Times New Roman"/>
                <w:bCs/>
                <w:sz w:val="20"/>
                <w:szCs w:val="20"/>
              </w:rPr>
              <w:t xml:space="preserve">Посебан фокус ставља се на превођење вишеструко сложених синтаксичких конструкција. </w:t>
            </w:r>
            <w:r w:rsidR="006A31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191147" w:rsidRDefault="001911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Кроз упознавање са дотад систематично још необрађеним елементима језика (идиоматика, фразеологија, дијалекти, социолекти, контекстуална и друштвено кодиф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икована употреба језика, културно-специфична лексика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конотације речи, итд.), студенти ће стећи језичке вештине и преко потребну способност да одређени стручни или књижевн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текст намењен превођењу ставе у одговарајући контекст, те да у ск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ладу с тим употребе оптималну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(књижевно)преводилачку стратегију. </w:t>
            </w:r>
            <w:r w:rsidR="006A31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Такође, пажња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се</w:t>
            </w:r>
            <w:r w:rsidR="00374DB2" w:rsidRPr="00374DB2"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  <w:t xml:space="preserve"> </w:t>
            </w:r>
            <w:r w:rsidR="006A31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посвећује и самој техници превођења кроз интензивно ве</w:t>
            </w:r>
            <w:r w:rsidR="00052CE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жбање с разним врстама текстова, с посебним освртом на разлике</w:t>
            </w:r>
            <w:r w:rsidR="001B17C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мађарској и српској синтакси и на избегавање типичних преводилач</w:t>
            </w:r>
            <w:r w:rsidR="0044040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</w:t>
            </w:r>
            <w:r w:rsidR="001B17C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их грешака, карактеристичних за ову језичку релацију. </w:t>
            </w:r>
            <w:r w:rsidR="00052CE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6A31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191147" w:rsidRDefault="0038356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Преглед основних операција синтаксичког прилагођавања</w:t>
            </w:r>
            <w:r w:rsidR="006A31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у преводу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предочено кроз примере</w:t>
            </w:r>
            <w:r w:rsidR="006A31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191147" w:rsidRDefault="001911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На часовима вежби, нагласак је више на креативности, а мање на</w:t>
            </w:r>
            <w:r w:rsidR="0044040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репродукцији наученог. </w:t>
            </w:r>
            <w:r w:rsidR="000832F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Посебан нагласак ставља се н</w:t>
            </w:r>
            <w:r w:rsidR="003835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 савладавање и прен</w:t>
            </w:r>
            <w:r w:rsidR="001B17C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ошење сложених синтаксичких конс</w:t>
            </w:r>
            <w:r w:rsidR="003835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трукција</w:t>
            </w:r>
            <w:r w:rsidR="006A31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Palich Emil, Magyar-szerbhorvát kéziszótár. Terra, Budapest, 1988.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Mirjana Burzan – Kacziba Ágnes, Srpsko-mađarski rečnik. Forum, Novi Sad, 2016.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Juhász József et al., Magyar értelmező kéziszótár I-II. </w:t>
            </w:r>
            <w:r w:rsidR="00485E2C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Akadémiai Kiadó, Budapest, 1992.</w:t>
            </w:r>
          </w:p>
          <w:p w:rsidR="00485E2C" w:rsidRPr="00800E31" w:rsidRDefault="006A31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Klaudy Kinga, A fordítás elmélete és gyakorlata. Scholar, Budapest, 1997. </w:t>
            </w:r>
            <w:r w:rsidR="00800E31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832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0832F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832F8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832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0832F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832F8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Дијалошка предавања и вежбе, рад у малим групама.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440408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DA4E40"/>
    <w:rsid w:val="00026763"/>
    <w:rsid w:val="00052CE1"/>
    <w:rsid w:val="000832F8"/>
    <w:rsid w:val="000A5FD2"/>
    <w:rsid w:val="000D16A4"/>
    <w:rsid w:val="001419C1"/>
    <w:rsid w:val="00162A10"/>
    <w:rsid w:val="001644C8"/>
    <w:rsid w:val="00176406"/>
    <w:rsid w:val="00191147"/>
    <w:rsid w:val="001B17C1"/>
    <w:rsid w:val="001E1E34"/>
    <w:rsid w:val="002D3DAD"/>
    <w:rsid w:val="002F367D"/>
    <w:rsid w:val="00354285"/>
    <w:rsid w:val="00374DB2"/>
    <w:rsid w:val="0038356B"/>
    <w:rsid w:val="003D28F1"/>
    <w:rsid w:val="00411D99"/>
    <w:rsid w:val="004270EE"/>
    <w:rsid w:val="00440408"/>
    <w:rsid w:val="00485E2C"/>
    <w:rsid w:val="0049245B"/>
    <w:rsid w:val="004F4950"/>
    <w:rsid w:val="005E220A"/>
    <w:rsid w:val="005E29C5"/>
    <w:rsid w:val="006A3166"/>
    <w:rsid w:val="0079541F"/>
    <w:rsid w:val="007C2981"/>
    <w:rsid w:val="00800E31"/>
    <w:rsid w:val="00917D1C"/>
    <w:rsid w:val="00A2225C"/>
    <w:rsid w:val="00AC0C03"/>
    <w:rsid w:val="00C0386B"/>
    <w:rsid w:val="00C436F6"/>
    <w:rsid w:val="00C5674B"/>
    <w:rsid w:val="00C7378E"/>
    <w:rsid w:val="00DA4E40"/>
    <w:rsid w:val="00DC7AE6"/>
    <w:rsid w:val="00E9190C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MarkoC</cp:lastModifiedBy>
  <cp:revision>2</cp:revision>
  <dcterms:created xsi:type="dcterms:W3CDTF">2022-09-19T05:40:00Z</dcterms:created>
  <dcterms:modified xsi:type="dcterms:W3CDTF">2022-09-19T05:40:00Z</dcterms:modified>
</cp:coreProperties>
</file>