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4C994" w14:textId="77777777" w:rsidR="001E1E34" w:rsidRPr="00085D06" w:rsidRDefault="001E1E34" w:rsidP="001E1E34">
      <w:pPr>
        <w:ind w:left="2160" w:firstLine="720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sr-Cyrl-CS"/>
        </w:rPr>
        <w:t xml:space="preserve"> </w:t>
      </w:r>
      <w:r w:rsidRPr="00CA784F">
        <w:rPr>
          <w:rFonts w:ascii="Times New Roman" w:hAnsi="Times New Roman"/>
          <w:bCs/>
          <w:lang w:val="sr-Cyrl-CS"/>
        </w:rPr>
        <w:t>Спецификација предмета</w:t>
      </w:r>
      <w:r>
        <w:rPr>
          <w:rFonts w:ascii="Times New Roman" w:hAnsi="Times New Roman"/>
          <w:bCs/>
          <w:lang w:val="sr-Cyrl-CS"/>
        </w:rPr>
        <w:t xml:space="preserve"> </w:t>
      </w:r>
    </w:p>
    <w:p w14:paraId="45A5F1EE" w14:textId="77777777" w:rsidR="001E1E34" w:rsidRPr="00092214" w:rsidRDefault="001E1E34" w:rsidP="001E1E34">
      <w:pPr>
        <w:jc w:val="center"/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8"/>
        <w:gridCol w:w="312"/>
        <w:gridCol w:w="1856"/>
        <w:gridCol w:w="1084"/>
        <w:gridCol w:w="1891"/>
        <w:gridCol w:w="1205"/>
      </w:tblGrid>
      <w:tr w:rsidR="001E1E34" w:rsidRPr="00092214" w14:paraId="7DE60A70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0A3F1606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Студијски програм :</w:t>
            </w:r>
          </w:p>
        </w:tc>
        <w:tc>
          <w:tcPr>
            <w:tcW w:w="6458" w:type="dxa"/>
            <w:gridSpan w:val="5"/>
            <w:vAlign w:val="center"/>
          </w:tcPr>
          <w:p w14:paraId="313CA080" w14:textId="24E04F7E" w:rsidR="001E1E34" w:rsidRPr="00BF4112" w:rsidRDefault="00BF4112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МАС </w:t>
            </w:r>
            <w:r w:rsidR="007365EF" w:rsidRPr="007365EF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Језик, књижевност, култура</w:t>
            </w:r>
          </w:p>
        </w:tc>
      </w:tr>
      <w:tr w:rsidR="001E1E34" w:rsidRPr="00092214" w14:paraId="4AF6DC57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7D2B76E0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</w:p>
        </w:tc>
        <w:tc>
          <w:tcPr>
            <w:tcW w:w="6458" w:type="dxa"/>
            <w:gridSpan w:val="5"/>
            <w:vAlign w:val="center"/>
          </w:tcPr>
          <w:p w14:paraId="077C69E3" w14:textId="2E7BD862" w:rsidR="001E1E34" w:rsidRPr="00092214" w:rsidRDefault="00295325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Савремени</w:t>
            </w:r>
            <w:r w:rsidR="00BF4112" w:rsidRPr="00BF4112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украјински језик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="00DD7DC8">
              <w:rPr>
                <w:rFonts w:ascii="Times New Roman" w:hAnsi="Times New Roman"/>
                <w:sz w:val="20"/>
                <w:szCs w:val="20"/>
                <w:lang w:val="sr-Cyrl-CS"/>
              </w:rPr>
              <w:t>СПЕЦ 1</w:t>
            </w:r>
          </w:p>
        </w:tc>
      </w:tr>
      <w:tr w:rsidR="001E1E34" w:rsidRPr="00092214" w14:paraId="75DC52C2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7B6FDC41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1E1E34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/наставници</w:t>
            </w: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6458" w:type="dxa"/>
            <w:gridSpan w:val="5"/>
            <w:vAlign w:val="center"/>
          </w:tcPr>
          <w:p w14:paraId="0D61A3F9" w14:textId="68FFB452" w:rsidR="001E1E34" w:rsidRPr="001D24E4" w:rsidRDefault="00DD7DC8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Јулија Драгојловић;</w:t>
            </w:r>
            <w:r w:rsidR="001D24E4">
              <w:rPr>
                <w:rFonts w:ascii="Times New Roman" w:hAnsi="Times New Roman"/>
                <w:bCs/>
                <w:sz w:val="20"/>
                <w:szCs w:val="20"/>
              </w:rPr>
              <w:t xml:space="preserve"> сарадник: Анастасија Тепшић</w:t>
            </w:r>
          </w:p>
        </w:tc>
      </w:tr>
      <w:tr w:rsidR="001E1E34" w:rsidRPr="00092214" w14:paraId="114DBAC0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205FCB5F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Статус предмета:</w:t>
            </w:r>
          </w:p>
        </w:tc>
        <w:tc>
          <w:tcPr>
            <w:tcW w:w="6458" w:type="dxa"/>
            <w:gridSpan w:val="5"/>
            <w:vAlign w:val="center"/>
          </w:tcPr>
          <w:p w14:paraId="1609CEC3" w14:textId="77777777" w:rsidR="001E1E34" w:rsidRPr="00092214" w:rsidRDefault="001D24E4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Изборни</w:t>
            </w:r>
          </w:p>
        </w:tc>
      </w:tr>
      <w:tr w:rsidR="001E1E34" w:rsidRPr="00092214" w14:paraId="1428AAB5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6E021C28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Број ЕСПБ:</w:t>
            </w:r>
          </w:p>
        </w:tc>
        <w:tc>
          <w:tcPr>
            <w:tcW w:w="6458" w:type="dxa"/>
            <w:gridSpan w:val="5"/>
            <w:vAlign w:val="center"/>
          </w:tcPr>
          <w:p w14:paraId="61FF2483" w14:textId="77777777" w:rsidR="001E1E34" w:rsidRPr="00092214" w:rsidRDefault="006C6F90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</w:p>
        </w:tc>
      </w:tr>
      <w:tr w:rsidR="001E1E34" w:rsidRPr="00092214" w14:paraId="7B3202A1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7729918E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Услов:</w:t>
            </w:r>
          </w:p>
        </w:tc>
        <w:tc>
          <w:tcPr>
            <w:tcW w:w="6458" w:type="dxa"/>
            <w:gridSpan w:val="5"/>
            <w:vAlign w:val="center"/>
          </w:tcPr>
          <w:p w14:paraId="10C1F072" w14:textId="77777777" w:rsidR="001E1E34" w:rsidRPr="00092214" w:rsidRDefault="006C6F90" w:rsidP="006C6F90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Завршен Филолошки факултет, студијски програм ЈКК, студијски профил: Украјински језик, књижевност, култура; остали заинетерсовани полажу тест знања из украјинског језика. </w:t>
            </w:r>
          </w:p>
        </w:tc>
      </w:tr>
      <w:tr w:rsidR="001E1E34" w:rsidRPr="00092214" w14:paraId="4945F26A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489BC3B0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14:paraId="1AAF11AE" w14:textId="2539D93F" w:rsidR="001E1E34" w:rsidRPr="00092214" w:rsidRDefault="00007A7C" w:rsidP="00475F44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07A7C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Продубљивање знања савременог украјинског језика сложенијим примерима граматичких, лексичких и правописних вежбања, на нивоу </w:t>
            </w:r>
            <w:r w:rsidRPr="00007A7C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007A7C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1. Усавршавање говорних вештина у оквиру понуђених тематских целина. Овладавање основним поступцима обраде </w:t>
            </w:r>
            <w:r w:rsidR="00475F44">
              <w:rPr>
                <w:rFonts w:ascii="Times New Roman" w:hAnsi="Times New Roman"/>
                <w:sz w:val="20"/>
                <w:szCs w:val="20"/>
                <w:lang w:val="sr-Cyrl-CS"/>
              </w:rPr>
              <w:t>материјала</w:t>
            </w:r>
            <w:r w:rsidRPr="00007A7C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различите врсте (текстова из уџбеника, енциклопедија, новина, научнопопуларних часописа, правних докумената, видео и аудиоматеријала и сл.). </w:t>
            </w:r>
            <w:r w:rsidRPr="00007A7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Стицање навика одабира и презентације лингвокултуролошког материјала и </w:t>
            </w:r>
            <w:r w:rsidR="00475F44">
              <w:rPr>
                <w:rFonts w:ascii="Times New Roman" w:hAnsi="Times New Roman"/>
                <w:sz w:val="20"/>
                <w:szCs w:val="20"/>
                <w:lang w:val="sr-Cyrl-CS"/>
              </w:rPr>
              <w:t>умећ</w:t>
            </w:r>
            <w:r w:rsidRPr="00007A7C">
              <w:rPr>
                <w:rFonts w:ascii="Times New Roman" w:hAnsi="Times New Roman"/>
                <w:sz w:val="20"/>
                <w:szCs w:val="20"/>
                <w:lang w:val="sr-Cyrl-CS"/>
              </w:rPr>
              <w:t>а адекватног језичког транспоновања специфичних украјинских реалија при превођењу</w:t>
            </w:r>
            <w:r w:rsidRPr="00007A7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. Развијање критичког мишљења, способности повезивања основних знања из различитих области и њихова примена у потоњем професионалном раду.</w:t>
            </w:r>
            <w:r w:rsidR="006C6F90" w:rsidRPr="006C6F9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1E1E34" w:rsidRPr="00092214" w14:paraId="4CEB2A97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1B719ACF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14:paraId="704CC9EB" w14:textId="448F2AC2" w:rsidR="001E1E34" w:rsidRPr="00092214" w:rsidRDefault="00475F44" w:rsidP="007B2323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Студент је проширио свој лексички фонд</w:t>
            </w:r>
            <w:r w:rsidR="000F3EEE" w:rsidRPr="00007A7C">
              <w:rPr>
                <w:rFonts w:ascii="Times New Roman" w:hAnsi="Times New Roman"/>
                <w:sz w:val="20"/>
                <w:szCs w:val="20"/>
              </w:rPr>
              <w:t xml:space="preserve"> (пре свега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за рачун</w:t>
            </w:r>
            <w:r w:rsidR="000F3EEE" w:rsidRPr="00007A7C">
              <w:rPr>
                <w:rFonts w:ascii="Times New Roman" w:hAnsi="Times New Roman"/>
                <w:sz w:val="20"/>
                <w:szCs w:val="20"/>
              </w:rPr>
              <w:t xml:space="preserve"> основне правне и политичке терминологије)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0F3EEE" w:rsidRPr="00007A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усавршио</w:t>
            </w:r>
            <w:r w:rsidR="000F3EEE" w:rsidRPr="00007A7C">
              <w:rPr>
                <w:rFonts w:ascii="Times New Roman" w:hAnsi="Times New Roman"/>
                <w:sz w:val="20"/>
                <w:szCs w:val="20"/>
              </w:rPr>
              <w:t xml:space="preserve"> говорн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="000F3EEE" w:rsidRPr="00007A7C">
              <w:rPr>
                <w:rFonts w:ascii="Times New Roman" w:hAnsi="Times New Roman"/>
                <w:sz w:val="20"/>
                <w:szCs w:val="20"/>
              </w:rPr>
              <w:t xml:space="preserve"> навик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="000F3EEE" w:rsidRPr="00007A7C">
              <w:rPr>
                <w:rFonts w:ascii="Times New Roman" w:hAnsi="Times New Roman"/>
                <w:sz w:val="20"/>
                <w:szCs w:val="20"/>
              </w:rPr>
              <w:t xml:space="preserve"> и вештин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="000F3EEE" w:rsidRPr="00007A7C">
              <w:rPr>
                <w:rFonts w:ascii="Times New Roman" w:hAnsi="Times New Roman"/>
                <w:sz w:val="20"/>
                <w:szCs w:val="20"/>
              </w:rPr>
              <w:t xml:space="preserve"> писања уз поштовање граматичких, синтаксичких, ортографских и ортоепских норми;</w:t>
            </w:r>
            <w:r w:rsidR="000F3EEE" w:rsidRPr="00007A7C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прошир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ио</w:t>
            </w:r>
            <w:r w:rsidR="000F3EEE" w:rsidRPr="00007A7C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 облик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овао знања из културолошког</w:t>
            </w:r>
            <w:r w:rsidR="000F3EEE" w:rsidRPr="00007A7C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аспект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а</w:t>
            </w:r>
            <w:r w:rsidR="000F3EEE" w:rsidRPr="00007A7C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студија украјинистике; </w:t>
            </w:r>
            <w:r w:rsidR="000F3EEE" w:rsidRPr="00007A7C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побољша</w:t>
            </w: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о</w:t>
            </w:r>
            <w:r w:rsidR="000F3EEE" w:rsidRPr="00007A7C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 xml:space="preserve"> професионалне компетенције. Студенти </w:t>
            </w:r>
            <w:r w:rsidR="007B2323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је стручно оспособљен</w:t>
            </w:r>
            <w:r w:rsidR="000F3EEE" w:rsidRPr="00007A7C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 xml:space="preserve"> за рад са текстовима различих стилова и аудио-визуелним </w:t>
            </w:r>
            <w:r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материјалима</w:t>
            </w:r>
            <w:r w:rsidR="000F3EEE" w:rsidRPr="00007A7C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, што служи</w:t>
            </w:r>
            <w:r w:rsidR="000F3EEE" w:rsidRPr="00007A7C">
              <w:rPr>
                <w:rFonts w:ascii="Times New Roman" w:eastAsia="Times New Roman" w:hAnsi="Times New Roman"/>
                <w:sz w:val="20"/>
                <w:szCs w:val="20"/>
              </w:rPr>
              <w:t xml:space="preserve"> подизању ефикасности при обављању преводилачких и комуникативних задатака, као и </w:t>
            </w:r>
            <w:r w:rsidR="007B2323">
              <w:rPr>
                <w:rFonts w:ascii="Times New Roman" w:eastAsia="Times New Roman" w:hAnsi="Times New Roman"/>
                <w:sz w:val="20"/>
                <w:szCs w:val="20"/>
              </w:rPr>
              <w:t>при истраживачком раду. Студент</w:t>
            </w:r>
            <w:r w:rsidR="000F3EEE" w:rsidRPr="00007A7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7B2323">
              <w:rPr>
                <w:rFonts w:ascii="Times New Roman" w:eastAsia="Times New Roman" w:hAnsi="Times New Roman"/>
                <w:sz w:val="20"/>
                <w:szCs w:val="20"/>
              </w:rPr>
              <w:t>је развио</w:t>
            </w:r>
            <w:r w:rsidR="000F3EEE" w:rsidRPr="00007A7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0F3EEE" w:rsidRPr="00007A7C">
              <w:rPr>
                <w:rFonts w:ascii="Times New Roman" w:hAnsi="Times New Roman"/>
                <w:sz w:val="20"/>
                <w:szCs w:val="20"/>
              </w:rPr>
              <w:t xml:space="preserve">способност за претраживање, анализу и уопштавање информација, конципирање и представљење материјала у облику есеја/реферата/презентација. </w:t>
            </w:r>
            <w:r w:rsidR="007B2323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Студент</w:t>
            </w:r>
            <w:r w:rsidR="000F3EEE" w:rsidRPr="00007A7C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 xml:space="preserve"> </w:t>
            </w:r>
            <w:r w:rsidR="007B2323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је</w:t>
            </w:r>
            <w:r w:rsidR="000F3EEE" w:rsidRPr="00007A7C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 xml:space="preserve"> способ</w:t>
            </w:r>
            <w:r w:rsidR="007B2323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ан</w:t>
            </w:r>
            <w:r w:rsidR="000F3EEE" w:rsidRPr="00007A7C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 xml:space="preserve"> да </w:t>
            </w:r>
            <w:r w:rsidR="007B2323">
              <w:rPr>
                <w:rFonts w:ascii="Times New Roman" w:hAnsi="Times New Roman"/>
                <w:sz w:val="20"/>
                <w:szCs w:val="20"/>
              </w:rPr>
              <w:t>уочи и разуме</w:t>
            </w:r>
            <w:r w:rsidR="000F3EEE" w:rsidRPr="00007A7C">
              <w:rPr>
                <w:rFonts w:ascii="Times New Roman" w:hAnsi="Times New Roman"/>
                <w:sz w:val="20"/>
                <w:szCs w:val="20"/>
              </w:rPr>
              <w:t xml:space="preserve"> нове појаве и тенденције у језику, у друштвеном, политичком и кул</w:t>
            </w:r>
            <w:r w:rsidR="007B2323">
              <w:rPr>
                <w:rFonts w:ascii="Times New Roman" w:hAnsi="Times New Roman"/>
                <w:sz w:val="20"/>
                <w:szCs w:val="20"/>
              </w:rPr>
              <w:t>турном животу, да посредује и учествује</w:t>
            </w:r>
            <w:bookmarkStart w:id="0" w:name="_GoBack"/>
            <w:bookmarkEnd w:id="0"/>
            <w:r w:rsidR="000F3EEE" w:rsidRPr="00007A7C">
              <w:rPr>
                <w:rFonts w:ascii="Times New Roman" w:hAnsi="Times New Roman"/>
                <w:sz w:val="20"/>
                <w:szCs w:val="20"/>
              </w:rPr>
              <w:t xml:space="preserve"> у међукултурној комуникацији у различитим ситуацијама (пословни преговори, конференције, културна дешавања итд.).</w:t>
            </w:r>
          </w:p>
        </w:tc>
      </w:tr>
      <w:tr w:rsidR="001E1E34" w:rsidRPr="00092214" w14:paraId="48531845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74CDC42F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14:paraId="14EC3D68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Теоријска настава</w:t>
            </w:r>
          </w:p>
          <w:p w14:paraId="210F21C5" w14:textId="602CA799" w:rsidR="00CA4956" w:rsidRPr="008C2E74" w:rsidRDefault="00CA4956" w:rsidP="00CA4956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C2E74">
              <w:rPr>
                <w:rFonts w:ascii="Times New Roman" w:hAnsi="Times New Roman"/>
                <w:bCs/>
                <w:sz w:val="20"/>
                <w:szCs w:val="20"/>
              </w:rPr>
              <w:t>Граматика – обнављање: непроменљиве именице; промена именица мушког ро</w:t>
            </w:r>
            <w:r w:rsidR="00364941" w:rsidRPr="008C2E74">
              <w:rPr>
                <w:rFonts w:ascii="Times New Roman" w:hAnsi="Times New Roman"/>
                <w:bCs/>
                <w:sz w:val="20"/>
                <w:szCs w:val="20"/>
              </w:rPr>
              <w:t>д</w:t>
            </w:r>
            <w:r w:rsidRPr="008C2E74">
              <w:rPr>
                <w:rFonts w:ascii="Times New Roman" w:hAnsi="Times New Roman"/>
                <w:bCs/>
                <w:sz w:val="20"/>
                <w:szCs w:val="20"/>
              </w:rPr>
              <w:t xml:space="preserve">а на р; генитив једнине именица мушког рода, локатив једнине именица мушког рода, генитив множине (изузеци, алтернација о/і, е/і, појава непостојаних вокала); облици вокатива властитих имена; употреба неодређених заменица; употреба заменица </w:t>
            </w:r>
            <w:r w:rsidRPr="008C2E74">
              <w:rPr>
                <w:rFonts w:ascii="Times New Roman" w:hAnsi="Times New Roman"/>
                <w:bCs/>
                <w:i/>
                <w:sz w:val="20"/>
                <w:szCs w:val="20"/>
              </w:rPr>
              <w:t>кожний, всякий, будь-який</w:t>
            </w:r>
            <w:r w:rsidRPr="008C2E74">
              <w:rPr>
                <w:rFonts w:ascii="Times New Roman" w:hAnsi="Times New Roman"/>
                <w:bCs/>
                <w:sz w:val="20"/>
                <w:szCs w:val="20"/>
              </w:rPr>
              <w:t xml:space="preserve">; промена основних бројева; промена разломачких бројева; специфичности промене појединих глагола (глаголи на </w:t>
            </w:r>
            <w:r w:rsidRPr="008C2E74">
              <w:rPr>
                <w:rFonts w:ascii="Times New Roman" w:hAnsi="Times New Roman"/>
                <w:bCs/>
                <w:i/>
                <w:sz w:val="20"/>
                <w:szCs w:val="20"/>
              </w:rPr>
              <w:t>–дягти, -сягти, –йняти</w:t>
            </w:r>
            <w:r w:rsidRPr="008C2E74">
              <w:rPr>
                <w:rFonts w:ascii="Times New Roman" w:hAnsi="Times New Roman"/>
                <w:bCs/>
                <w:sz w:val="20"/>
                <w:szCs w:val="20"/>
              </w:rPr>
              <w:t xml:space="preserve">); разлике између украјинског и српског језика у рекцији глагола; глаголи кретања; употреба облика на </w:t>
            </w:r>
            <w:r w:rsidRPr="008C2E74">
              <w:rPr>
                <w:rFonts w:ascii="Times New Roman" w:hAnsi="Times New Roman"/>
                <w:bCs/>
                <w:i/>
                <w:sz w:val="20"/>
                <w:szCs w:val="20"/>
              </w:rPr>
              <w:t>–но, -то</w:t>
            </w:r>
            <w:r w:rsidRPr="008C2E74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14:paraId="5C8F57D5" w14:textId="77777777" w:rsidR="00CA4956" w:rsidRPr="008C2E74" w:rsidRDefault="00CA4956" w:rsidP="00CA4956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C2E74">
              <w:rPr>
                <w:rFonts w:ascii="Times New Roman" w:hAnsi="Times New Roman"/>
                <w:bCs/>
                <w:sz w:val="20"/>
                <w:szCs w:val="20"/>
              </w:rPr>
              <w:t>Ортоепија: Акценатске норме украјинског језика. Особености интонације украјинске реченице.</w:t>
            </w:r>
          </w:p>
          <w:p w14:paraId="14DC1C19" w14:textId="21F86C77" w:rsidR="001E1E34" w:rsidRPr="00CE59C2" w:rsidRDefault="00CA4956" w:rsidP="00CA4956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 w:rsidRPr="008C2E74">
              <w:rPr>
                <w:rFonts w:ascii="Times New Roman" w:hAnsi="Times New Roman"/>
                <w:bCs/>
                <w:sz w:val="20"/>
                <w:szCs w:val="20"/>
              </w:rPr>
              <w:t>Правопис:</w:t>
            </w:r>
            <w:r w:rsidRPr="00CE59C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E59C2">
              <w:rPr>
                <w:rFonts w:ascii="Times New Roman" w:hAnsi="Times New Roman"/>
                <w:sz w:val="20"/>
                <w:szCs w:val="20"/>
              </w:rPr>
              <w:t>писање великог слова с посебним освртом на писање малог и великог слова у називима државних звања, државних установа, међународних организација, установа културе, предузећа, њихових делова; такође у називима конгреса, конференција, докумената, споразума; у називима марки и модела производа; писање великог и малог слова при набрајању; прилагођено писање речи страног порекла са посебним освртом на транскрипцију/танслитерацију српских властитих имена; специфичности латиничне транслитерације украјинских властитих имена</w:t>
            </w:r>
            <w:r w:rsidR="00CE59C2" w:rsidRPr="00CE59C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5B2EB1AA" w14:textId="4A680876" w:rsidR="00DA39A6" w:rsidRDefault="009761D1" w:rsidP="00DA39A6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Практична настава</w:t>
            </w:r>
          </w:p>
          <w:p w14:paraId="2962A4A5" w14:textId="34F3C951" w:rsidR="00B4594F" w:rsidRPr="00A046B1" w:rsidRDefault="00DA39A6" w:rsidP="00A046B1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046B1">
              <w:rPr>
                <w:rFonts w:ascii="Times New Roman" w:hAnsi="Times New Roman"/>
                <w:sz w:val="20"/>
                <w:szCs w:val="20"/>
              </w:rPr>
              <w:t xml:space="preserve">Настава обухвата увежбавање градива пређеног на теоријским часовима (вежбања из граматике, правописа и ортоепије), као и обраду (кроз читање, аудирање, превођење, дискусије) следећих говорних тема: </w:t>
            </w:r>
            <w:r w:rsidRPr="00A046B1">
              <w:rPr>
                <w:rFonts w:ascii="Times New Roman" w:hAnsi="Times New Roman"/>
                <w:noProof/>
                <w:sz w:val="20"/>
                <w:szCs w:val="20"/>
              </w:rPr>
              <w:t>1. Е</w:t>
            </w:r>
            <w:r w:rsidRPr="00A046B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тногенеза и особине менталитета Украјинаца. Етнографско-регионална подела Украјине. 2.</w:t>
            </w:r>
            <w:r w:rsidRPr="00A046B1">
              <w:rPr>
                <w:rFonts w:ascii="Times New Roman" w:hAnsi="Times New Roman"/>
                <w:noProof/>
                <w:sz w:val="20"/>
                <w:szCs w:val="20"/>
                <w:u w:val="single"/>
                <w:lang w:val="sr-Cyrl-CS"/>
              </w:rPr>
              <w:t xml:space="preserve"> </w:t>
            </w:r>
            <w:r w:rsidRPr="00A046B1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Познате личности са украјинског подручја. 3.</w:t>
            </w:r>
            <w:r w:rsidRPr="00A046B1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 </w:t>
            </w:r>
            <w:r w:rsidRPr="00A046B1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Украјинска дијаспора. Украјинци у Србији. </w:t>
            </w:r>
            <w:r w:rsidRPr="00A046B1">
              <w:rPr>
                <w:rFonts w:ascii="Times New Roman" w:hAnsi="Times New Roman"/>
                <w:sz w:val="20"/>
                <w:szCs w:val="20"/>
              </w:rPr>
              <w:t>4. Административно-територијална подела Украјине. Државно уређење Украјине. Законодавство, Устав Украјине. 5. Политичка организација Украјине. Органи власти: председник, влада, парламент, политичке странке, тужилаштво, судски систем. 6. Спољна политика Украјине. Дипломатија, билателарни односи Украјине и Србије. Чланство Украјине у међународним организацијама. Најважнији међународни уговори и споразуми.</w:t>
            </w:r>
          </w:p>
        </w:tc>
      </w:tr>
      <w:tr w:rsidR="001E1E34" w:rsidRPr="00092214" w14:paraId="79EE1781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36D6F019" w14:textId="77777777" w:rsidR="001E1E3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14:paraId="59137286" w14:textId="77777777" w:rsidR="009058E5" w:rsidRPr="009058E5" w:rsidRDefault="009058E5" w:rsidP="009058E5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9058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lastRenderedPageBreak/>
              <w:t xml:space="preserve">1. Вихованець </w:t>
            </w:r>
            <w:r w:rsidRPr="009058E5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І.</w:t>
            </w:r>
            <w:r w:rsidRPr="009058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, Городенська К. та ін. </w:t>
            </w:r>
            <w:r w:rsidRPr="009058E5">
              <w:rPr>
                <w:rFonts w:ascii="Times New Roman" w:hAnsi="Times New Roman"/>
                <w:bCs/>
                <w:i/>
                <w:sz w:val="20"/>
                <w:szCs w:val="20"/>
                <w:lang w:val="sr-Cyrl-CS"/>
              </w:rPr>
              <w:t>Граматика сучасної української літературної мови. Морфологія</w:t>
            </w:r>
            <w:r w:rsidRPr="009058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.</w:t>
            </w:r>
            <w:r w:rsidRPr="009058E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9058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Київ: Видавничий дім Дмитра Бураго, 2017.</w:t>
            </w:r>
          </w:p>
          <w:p w14:paraId="5A1D5871" w14:textId="77777777" w:rsidR="009058E5" w:rsidRPr="009058E5" w:rsidRDefault="009058E5" w:rsidP="009058E5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9058E5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2. </w:t>
            </w:r>
            <w:r w:rsidRPr="009058E5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Авраменко О., Тищенко О. </w:t>
            </w:r>
            <w:r w:rsidRPr="009058E5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Українська мова. Правопис у таблицях, тестові завдання. Київ: Книголав, </w:t>
            </w:r>
            <w:r w:rsidRPr="009058E5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2020</w:t>
            </w:r>
            <w:r w:rsidRPr="009058E5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 </w:t>
            </w:r>
          </w:p>
          <w:p w14:paraId="32D6D81E" w14:textId="77777777" w:rsidR="009058E5" w:rsidRPr="009058E5" w:rsidRDefault="009058E5" w:rsidP="009058E5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ru-RU"/>
              </w:rPr>
            </w:pPr>
            <w:r w:rsidRPr="009058E5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3. </w:t>
            </w:r>
            <w:r w:rsidRPr="009058E5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uk-UA"/>
              </w:rPr>
              <w:t xml:space="preserve">Ключковська І., Горда О. та ін. </w:t>
            </w:r>
            <w:r w:rsidRPr="009058E5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Ключ до України: міста і люди</w:t>
            </w:r>
            <w:r w:rsidRPr="009058E5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uk-UA"/>
              </w:rPr>
              <w:t xml:space="preserve">. Львів: </w:t>
            </w:r>
            <w:r w:rsidRPr="009058E5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Колір ПРО, 2020</w:t>
            </w:r>
            <w:r w:rsidRPr="009058E5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 xml:space="preserve">, </w:t>
            </w:r>
            <w:r w:rsidRPr="009058E5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Ч1, Ч2</w:t>
            </w:r>
            <w:r w:rsidRPr="009058E5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.</w:t>
            </w:r>
          </w:p>
          <w:p w14:paraId="772DD468" w14:textId="2E86F882" w:rsidR="009058E5" w:rsidRPr="009058E5" w:rsidRDefault="009058E5" w:rsidP="009058E5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uk-UA"/>
              </w:rPr>
            </w:pPr>
            <w:r w:rsidRPr="009058E5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ru-RU"/>
              </w:rPr>
              <w:t xml:space="preserve">4. </w:t>
            </w:r>
            <w:r w:rsidRPr="009058E5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Бакум З.</w:t>
            </w:r>
            <w:r w:rsidRPr="009058E5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uk-UA"/>
              </w:rPr>
              <w:t>,</w:t>
            </w:r>
            <w:r w:rsidRPr="009058E5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Городецька</w:t>
            </w:r>
            <w:r w:rsidRPr="009058E5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uk-UA"/>
              </w:rPr>
              <w:t xml:space="preserve"> В.</w:t>
            </w:r>
            <w:r w:rsidRPr="009058E5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, Суховенко</w:t>
            </w:r>
            <w:r w:rsidRPr="009058E5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uk-UA"/>
              </w:rPr>
              <w:t xml:space="preserve"> Н.</w:t>
            </w:r>
            <w:r w:rsidRPr="009058E5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Українська мова для студентів-іноземців (рівень С1)</w:t>
            </w:r>
            <w:r w:rsidRPr="009058E5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uk-UA"/>
              </w:rPr>
              <w:t>.</w:t>
            </w:r>
            <w:r w:rsidRPr="009058E5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Кривий Ріг, 2013</w:t>
            </w:r>
            <w:r w:rsidR="00E675B9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,</w:t>
            </w:r>
            <w:r w:rsidRPr="009058E5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Ч. І.</w:t>
            </w:r>
          </w:p>
          <w:p w14:paraId="343A8DFF" w14:textId="77777777" w:rsidR="009058E5" w:rsidRPr="009058E5" w:rsidRDefault="009058E5" w:rsidP="009058E5">
            <w:pPr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9058E5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5. </w:t>
            </w:r>
            <w:r w:rsidRPr="009058E5">
              <w:rPr>
                <w:rFonts w:ascii="Times New Roman" w:hAnsi="Times New Roman"/>
                <w:sz w:val="20"/>
                <w:szCs w:val="20"/>
                <w:lang w:val="ru-RU"/>
              </w:rPr>
              <w:t>Горенко-Баранівська Л.І.</w:t>
            </w:r>
            <w:r w:rsidRPr="009058E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9058E5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Культура як українознавство</w:t>
            </w:r>
            <w:r w:rsidRPr="009058E5">
              <w:rPr>
                <w:rFonts w:ascii="Times New Roman" w:hAnsi="Times New Roman"/>
                <w:sz w:val="20"/>
                <w:szCs w:val="20"/>
                <w:lang w:val="ru-RU"/>
              </w:rPr>
              <w:t>, К</w:t>
            </w:r>
            <w:r w:rsidRPr="009058E5">
              <w:rPr>
                <w:rFonts w:ascii="Times New Roman" w:hAnsi="Times New Roman"/>
                <w:sz w:val="20"/>
                <w:szCs w:val="20"/>
                <w:lang w:val="uk-UA"/>
              </w:rPr>
              <w:t>иїв</w:t>
            </w:r>
            <w:r w:rsidRPr="009058E5">
              <w:rPr>
                <w:rFonts w:ascii="Times New Roman" w:hAnsi="Times New Roman"/>
                <w:sz w:val="20"/>
                <w:szCs w:val="20"/>
                <w:lang w:val="ru-RU"/>
              </w:rPr>
              <w:t>, 2003.</w:t>
            </w:r>
          </w:p>
          <w:p w14:paraId="45663EFC" w14:textId="77777777" w:rsidR="009058E5" w:rsidRPr="009058E5" w:rsidRDefault="009058E5" w:rsidP="009058E5">
            <w:pP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9058E5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6</w:t>
            </w:r>
            <w:r w:rsidRPr="009058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. Історія української культури. У 5 томах. Київ: Наукова думка, 2003–2012. </w:t>
            </w:r>
          </w:p>
          <w:p w14:paraId="54D13BC0" w14:textId="7E8B3118" w:rsidR="00C160D8" w:rsidRPr="00C160D8" w:rsidRDefault="009058E5" w:rsidP="009058E5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58E5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7</w:t>
            </w:r>
            <w:r w:rsidRPr="009058E5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. Васильєва Л., Сокіл Б. </w:t>
            </w:r>
            <w:r w:rsidRPr="009058E5">
              <w:rPr>
                <w:rFonts w:ascii="Times New Roman" w:hAnsi="Times New Roman"/>
                <w:bCs/>
                <w:iCs/>
                <w:sz w:val="20"/>
                <w:szCs w:val="20"/>
                <w:lang w:val="uk-UA"/>
              </w:rPr>
              <w:t>Українсько-сербський тематичний словник</w:t>
            </w:r>
            <w:r w:rsidRPr="009058E5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.</w:t>
            </w:r>
            <w:r w:rsidRPr="009058E5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 </w:t>
            </w:r>
            <w:r w:rsidRPr="009058E5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Львів: ЛНУ імені Івана Франка, 2015.</w:t>
            </w:r>
          </w:p>
        </w:tc>
      </w:tr>
      <w:tr w:rsidR="001E1E34" w:rsidRPr="00092214" w14:paraId="3CF77FC7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3E089923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lastRenderedPageBreak/>
              <w:t xml:space="preserve">Број часова </w:t>
            </w: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2990" w:type="dxa"/>
            <w:gridSpan w:val="2"/>
            <w:vAlign w:val="center"/>
          </w:tcPr>
          <w:p w14:paraId="6AE7B57E" w14:textId="77777777" w:rsidR="001E1E34" w:rsidRPr="00B068AA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Теоријска настава:</w:t>
            </w:r>
            <w:r w:rsidR="00B068AA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</w:t>
            </w:r>
            <w:r w:rsidR="00B068AA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3146" w:type="dxa"/>
            <w:gridSpan w:val="2"/>
            <w:vAlign w:val="center"/>
          </w:tcPr>
          <w:p w14:paraId="562AA48C" w14:textId="77777777" w:rsidR="001E1E34" w:rsidRPr="00B068AA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Практична настава:</w:t>
            </w:r>
            <w:r w:rsidR="00B068AA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</w:t>
            </w:r>
            <w:r w:rsidR="00B068AA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</w:tr>
      <w:tr w:rsidR="001E1E34" w:rsidRPr="00092214" w14:paraId="25A64EBE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7DEDC4DD" w14:textId="51AC4F15" w:rsidR="001E1E34" w:rsidRPr="0002192B" w:rsidRDefault="001E1E34" w:rsidP="001B724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val="sr-Latn-RS"/>
              </w:rPr>
            </w:pPr>
            <w:r w:rsidRPr="001B7248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  <w:r w:rsidR="00B068AA" w:rsidRPr="001B7248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: </w:t>
            </w:r>
            <w:r w:rsidR="00184CE4" w:rsidRPr="008C2E74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Настава уз коришћење електронских помагала (интернет, пројектор, ДВД). </w:t>
            </w:r>
            <w:r w:rsidR="00184CE4" w:rsidRPr="008C2E74">
              <w:rPr>
                <w:rFonts w:ascii="Times New Roman" w:hAnsi="Times New Roman"/>
                <w:bCs/>
                <w:sz w:val="20"/>
                <w:szCs w:val="20"/>
              </w:rPr>
              <w:t xml:space="preserve">Интерактивна предавања, </w:t>
            </w:r>
            <w:r w:rsidR="00184CE4" w:rsidRPr="008C2E74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вежбе, презентације и дискусије</w:t>
            </w:r>
            <w:r w:rsidR="00184CE4" w:rsidRPr="008C2E74">
              <w:rPr>
                <w:rFonts w:ascii="Times New Roman" w:hAnsi="Times New Roman"/>
                <w:bCs/>
                <w:sz w:val="20"/>
                <w:szCs w:val="20"/>
              </w:rPr>
              <w:t>, консултације, самостални рад (израда есеја/реферата/презентација).</w:t>
            </w:r>
          </w:p>
        </w:tc>
      </w:tr>
      <w:tr w:rsidR="001E1E34" w:rsidRPr="00092214" w14:paraId="22D6CB5C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78279D9F" w14:textId="77777777" w:rsidR="001E1E34" w:rsidRPr="001B724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1B7248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1E1E34" w:rsidRPr="00092214" w14:paraId="4A9DE812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25443FCC" w14:textId="77777777" w:rsidR="001E1E34" w:rsidRPr="001B724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1B7248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883" w:type="dxa"/>
            <w:vAlign w:val="center"/>
          </w:tcPr>
          <w:p w14:paraId="46503180" w14:textId="77777777" w:rsidR="001E1E34" w:rsidRPr="001B724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B7248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  <w:p w14:paraId="0D87E4C7" w14:textId="77777777" w:rsidR="001E1E34" w:rsidRPr="001B724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316061A3" w14:textId="77777777" w:rsidR="001E1E34" w:rsidRPr="001B724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1B7248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98E7EA8" w14:textId="77777777" w:rsidR="001E1E34" w:rsidRPr="001B724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1B7248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1E1E34" w:rsidRPr="00092214" w14:paraId="5B7C225C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26DCC9BD" w14:textId="77777777" w:rsidR="001E1E34" w:rsidRPr="001B724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1B7248">
              <w:rPr>
                <w:rFonts w:ascii="Times New Roman" w:hAnsi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883" w:type="dxa"/>
            <w:vAlign w:val="center"/>
          </w:tcPr>
          <w:p w14:paraId="7F343145" w14:textId="2217423C" w:rsidR="001E1E34" w:rsidRPr="001B7248" w:rsidRDefault="007401D8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1</w:t>
            </w:r>
            <w:r w:rsidR="001B7248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10532D90" w14:textId="77777777" w:rsidR="001E1E34" w:rsidRPr="001B724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1B7248">
              <w:rPr>
                <w:rFonts w:ascii="Times New Roman" w:hAnsi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207ACC6" w14:textId="45ABEBC2" w:rsidR="001E1E34" w:rsidRPr="001B7248" w:rsidRDefault="00961F0E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3</w:t>
            </w:r>
            <w:r w:rsidR="001B7248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0</w:t>
            </w:r>
          </w:p>
        </w:tc>
      </w:tr>
      <w:tr w:rsidR="001E1E34" w:rsidRPr="00092214" w14:paraId="5F1FF4AF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443F1BFB" w14:textId="77777777" w:rsidR="001E1E34" w:rsidRPr="001B724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1B7248">
              <w:rPr>
                <w:rFonts w:ascii="Times New Roman" w:hAnsi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883" w:type="dxa"/>
            <w:vAlign w:val="center"/>
          </w:tcPr>
          <w:p w14:paraId="44214FFD" w14:textId="12C94B59" w:rsidR="001E1E34" w:rsidRPr="001B7248" w:rsidRDefault="007401D8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3</w:t>
            </w:r>
            <w:r w:rsidR="001B7248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4D0674A7" w14:textId="77777777" w:rsidR="001E1E34" w:rsidRPr="001B724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1B7248">
              <w:rPr>
                <w:rFonts w:ascii="Times New Roman" w:hAnsi="Times New Roman"/>
                <w:sz w:val="20"/>
                <w:szCs w:val="20"/>
                <w:lang w:val="sr-Cyrl-CS"/>
              </w:rPr>
              <w:t>усмени испт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BB5F90C" w14:textId="2754D9EB" w:rsidR="001E1E34" w:rsidRPr="00961F0E" w:rsidRDefault="00961F0E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961F0E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20</w:t>
            </w:r>
          </w:p>
        </w:tc>
      </w:tr>
      <w:tr w:rsidR="001E1E34" w:rsidRPr="00092214" w14:paraId="14664163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67FAC7AC" w14:textId="77777777" w:rsidR="001E1E34" w:rsidRPr="001B724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1B7248">
              <w:rPr>
                <w:rFonts w:ascii="Times New Roman" w:hAnsi="Times New Roman"/>
                <w:sz w:val="20"/>
                <w:szCs w:val="20"/>
                <w:lang w:val="sr-Cyrl-CS"/>
              </w:rPr>
              <w:t>колоквијум-и</w:t>
            </w:r>
          </w:p>
        </w:tc>
        <w:tc>
          <w:tcPr>
            <w:tcW w:w="1883" w:type="dxa"/>
            <w:vAlign w:val="center"/>
          </w:tcPr>
          <w:p w14:paraId="1ACAF31E" w14:textId="77777777" w:rsidR="001E1E34" w:rsidRPr="001B724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76DD935F" w14:textId="77777777" w:rsidR="001E1E34" w:rsidRPr="001B724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1B7248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..........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D6B9CAC" w14:textId="77777777" w:rsidR="001E1E34" w:rsidRPr="001B724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14:paraId="09356982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31E730B5" w14:textId="77777777" w:rsidR="001E1E34" w:rsidRPr="001B724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B7248">
              <w:rPr>
                <w:rFonts w:ascii="Times New Roman" w:hAnsi="Times New Roman"/>
                <w:sz w:val="20"/>
                <w:szCs w:val="20"/>
                <w:lang w:val="sr-Cyrl-CS"/>
              </w:rPr>
              <w:t>семинар-и</w:t>
            </w:r>
          </w:p>
        </w:tc>
        <w:tc>
          <w:tcPr>
            <w:tcW w:w="1883" w:type="dxa"/>
            <w:vAlign w:val="center"/>
          </w:tcPr>
          <w:p w14:paraId="0D445D02" w14:textId="0C22EEC2" w:rsidR="001E1E34" w:rsidRPr="001B7248" w:rsidRDefault="009B4ED8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12B0D39F" w14:textId="77777777" w:rsidR="001E1E34" w:rsidRPr="001B724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24B32F97" w14:textId="77777777" w:rsidR="001E1E34" w:rsidRPr="001B724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14:paraId="3D716E71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611D55CC" w14:textId="0AFAA43B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Начин провере знања могу бити различити наведено  у табели су само неке опције: (писмени испити, усмени исп</w:t>
            </w:r>
            <w:r w:rsidR="00004C97">
              <w:rPr>
                <w:rFonts w:ascii="Times New Roman" w:hAnsi="Times New Roman"/>
                <w:sz w:val="20"/>
                <w:szCs w:val="20"/>
                <w:lang w:val="sr-Cyrl-CS"/>
              </w:rPr>
              <w:t>и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т, презентација пројекта, семинари итд......</w:t>
            </w:r>
          </w:p>
        </w:tc>
      </w:tr>
      <w:tr w:rsidR="001E1E34" w:rsidRPr="00092214" w14:paraId="6ED943CA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43A6BE24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*максимална дужна 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2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страниц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е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А4 формата</w:t>
            </w:r>
          </w:p>
        </w:tc>
      </w:tr>
    </w:tbl>
    <w:p w14:paraId="4B9BD2D3" w14:textId="77777777" w:rsidR="00746C5E" w:rsidRPr="00AE4715" w:rsidRDefault="00746C5E" w:rsidP="00B95AAE">
      <w:pPr>
        <w:spacing w:after="160" w:line="259" w:lineRule="auto"/>
        <w:rPr>
          <w:noProof/>
          <w:sz w:val="24"/>
          <w:szCs w:val="24"/>
          <w:lang w:val="ru-RU"/>
        </w:rPr>
      </w:pPr>
    </w:p>
    <w:sectPr w:rsidR="00746C5E" w:rsidRPr="00AE4715" w:rsidSect="001E1E34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B2980"/>
    <w:multiLevelType w:val="hybridMultilevel"/>
    <w:tmpl w:val="2A508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42F8D"/>
    <w:multiLevelType w:val="hybridMultilevel"/>
    <w:tmpl w:val="FD400812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  <w:w w:val="100"/>
        <w:lang w:eastAsia="en-US" w:bidi="ar-SA"/>
      </w:rPr>
    </w:lvl>
    <w:lvl w:ilvl="1" w:tplc="27601098">
      <w:numFmt w:val="bullet"/>
      <w:lvlText w:val="•"/>
      <w:lvlJc w:val="left"/>
      <w:pPr>
        <w:ind w:left="1682" w:hanging="360"/>
      </w:pPr>
      <w:rPr>
        <w:rFonts w:hint="default"/>
        <w:lang w:eastAsia="en-US" w:bidi="ar-SA"/>
      </w:rPr>
    </w:lvl>
    <w:lvl w:ilvl="2" w:tplc="14987E92">
      <w:numFmt w:val="bullet"/>
      <w:lvlText w:val="•"/>
      <w:lvlJc w:val="left"/>
      <w:pPr>
        <w:ind w:left="2525" w:hanging="360"/>
      </w:pPr>
      <w:rPr>
        <w:rFonts w:hint="default"/>
        <w:lang w:eastAsia="en-US" w:bidi="ar-SA"/>
      </w:rPr>
    </w:lvl>
    <w:lvl w:ilvl="3" w:tplc="151E9CFC">
      <w:numFmt w:val="bullet"/>
      <w:lvlText w:val="•"/>
      <w:lvlJc w:val="left"/>
      <w:pPr>
        <w:ind w:left="3368" w:hanging="360"/>
      </w:pPr>
      <w:rPr>
        <w:rFonts w:hint="default"/>
        <w:lang w:eastAsia="en-US" w:bidi="ar-SA"/>
      </w:rPr>
    </w:lvl>
    <w:lvl w:ilvl="4" w:tplc="DFEA9968">
      <w:numFmt w:val="bullet"/>
      <w:lvlText w:val="•"/>
      <w:lvlJc w:val="left"/>
      <w:pPr>
        <w:ind w:left="4210" w:hanging="360"/>
      </w:pPr>
      <w:rPr>
        <w:rFonts w:hint="default"/>
        <w:lang w:eastAsia="en-US" w:bidi="ar-SA"/>
      </w:rPr>
    </w:lvl>
    <w:lvl w:ilvl="5" w:tplc="8F5E6C7C">
      <w:numFmt w:val="bullet"/>
      <w:lvlText w:val="•"/>
      <w:lvlJc w:val="left"/>
      <w:pPr>
        <w:ind w:left="5053" w:hanging="360"/>
      </w:pPr>
      <w:rPr>
        <w:rFonts w:hint="default"/>
        <w:lang w:eastAsia="en-US" w:bidi="ar-SA"/>
      </w:rPr>
    </w:lvl>
    <w:lvl w:ilvl="6" w:tplc="4DF6634E">
      <w:numFmt w:val="bullet"/>
      <w:lvlText w:val="•"/>
      <w:lvlJc w:val="left"/>
      <w:pPr>
        <w:ind w:left="5896" w:hanging="360"/>
      </w:pPr>
      <w:rPr>
        <w:rFonts w:hint="default"/>
        <w:lang w:eastAsia="en-US" w:bidi="ar-SA"/>
      </w:rPr>
    </w:lvl>
    <w:lvl w:ilvl="7" w:tplc="2938C046">
      <w:numFmt w:val="bullet"/>
      <w:lvlText w:val="•"/>
      <w:lvlJc w:val="left"/>
      <w:pPr>
        <w:ind w:left="6738" w:hanging="360"/>
      </w:pPr>
      <w:rPr>
        <w:rFonts w:hint="default"/>
        <w:lang w:eastAsia="en-US" w:bidi="ar-SA"/>
      </w:rPr>
    </w:lvl>
    <w:lvl w:ilvl="8" w:tplc="E696CBC8">
      <w:numFmt w:val="bullet"/>
      <w:lvlText w:val="•"/>
      <w:lvlJc w:val="left"/>
      <w:pPr>
        <w:ind w:left="7581" w:hanging="360"/>
      </w:pPr>
      <w:rPr>
        <w:rFonts w:hint="default"/>
        <w:lang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E40"/>
    <w:rsid w:val="00004A8E"/>
    <w:rsid w:val="00004C97"/>
    <w:rsid w:val="00007A7C"/>
    <w:rsid w:val="000132C6"/>
    <w:rsid w:val="0002192B"/>
    <w:rsid w:val="00026763"/>
    <w:rsid w:val="00042677"/>
    <w:rsid w:val="00051D77"/>
    <w:rsid w:val="00057E9B"/>
    <w:rsid w:val="000615F7"/>
    <w:rsid w:val="00062674"/>
    <w:rsid w:val="00067881"/>
    <w:rsid w:val="00083AB0"/>
    <w:rsid w:val="00085E1A"/>
    <w:rsid w:val="00097539"/>
    <w:rsid w:val="000A5FD2"/>
    <w:rsid w:val="000C5150"/>
    <w:rsid w:val="000D5575"/>
    <w:rsid w:val="000F3EEE"/>
    <w:rsid w:val="000F6348"/>
    <w:rsid w:val="001340B5"/>
    <w:rsid w:val="001379F7"/>
    <w:rsid w:val="001419C1"/>
    <w:rsid w:val="00152D60"/>
    <w:rsid w:val="001555C5"/>
    <w:rsid w:val="00184CE4"/>
    <w:rsid w:val="00193FA2"/>
    <w:rsid w:val="001A16BB"/>
    <w:rsid w:val="001B3D62"/>
    <w:rsid w:val="001B7248"/>
    <w:rsid w:val="001C7DFE"/>
    <w:rsid w:val="001D24E4"/>
    <w:rsid w:val="001E091F"/>
    <w:rsid w:val="001E1E34"/>
    <w:rsid w:val="002058E8"/>
    <w:rsid w:val="0022126E"/>
    <w:rsid w:val="002262DB"/>
    <w:rsid w:val="00237581"/>
    <w:rsid w:val="00245D83"/>
    <w:rsid w:val="0026085C"/>
    <w:rsid w:val="00267274"/>
    <w:rsid w:val="00295325"/>
    <w:rsid w:val="002A15C9"/>
    <w:rsid w:val="002B5948"/>
    <w:rsid w:val="002C162B"/>
    <w:rsid w:val="002C2D16"/>
    <w:rsid w:val="002D1FE8"/>
    <w:rsid w:val="002E16D4"/>
    <w:rsid w:val="002E2A0B"/>
    <w:rsid w:val="002F282F"/>
    <w:rsid w:val="002F4616"/>
    <w:rsid w:val="0030607E"/>
    <w:rsid w:val="00314BF7"/>
    <w:rsid w:val="0032070A"/>
    <w:rsid w:val="00347F53"/>
    <w:rsid w:val="00354285"/>
    <w:rsid w:val="00362C19"/>
    <w:rsid w:val="003631C1"/>
    <w:rsid w:val="00364941"/>
    <w:rsid w:val="00364BB6"/>
    <w:rsid w:val="00385454"/>
    <w:rsid w:val="003A64F9"/>
    <w:rsid w:val="003B020D"/>
    <w:rsid w:val="003C78EE"/>
    <w:rsid w:val="00411D99"/>
    <w:rsid w:val="00412459"/>
    <w:rsid w:val="004128D4"/>
    <w:rsid w:val="0042077B"/>
    <w:rsid w:val="00422AE6"/>
    <w:rsid w:val="00422E03"/>
    <w:rsid w:val="00427D5A"/>
    <w:rsid w:val="004307BD"/>
    <w:rsid w:val="00436234"/>
    <w:rsid w:val="00441836"/>
    <w:rsid w:val="00441A65"/>
    <w:rsid w:val="00451D38"/>
    <w:rsid w:val="004542AB"/>
    <w:rsid w:val="00475F44"/>
    <w:rsid w:val="00481681"/>
    <w:rsid w:val="00484A3F"/>
    <w:rsid w:val="00485083"/>
    <w:rsid w:val="0049245B"/>
    <w:rsid w:val="004B234F"/>
    <w:rsid w:val="004D1335"/>
    <w:rsid w:val="004F1147"/>
    <w:rsid w:val="004F4950"/>
    <w:rsid w:val="004F6071"/>
    <w:rsid w:val="0050364C"/>
    <w:rsid w:val="005346BE"/>
    <w:rsid w:val="0055080C"/>
    <w:rsid w:val="005700D8"/>
    <w:rsid w:val="00570AB9"/>
    <w:rsid w:val="00575D35"/>
    <w:rsid w:val="0058112A"/>
    <w:rsid w:val="00587465"/>
    <w:rsid w:val="00590381"/>
    <w:rsid w:val="005B0114"/>
    <w:rsid w:val="005C07FB"/>
    <w:rsid w:val="005E220A"/>
    <w:rsid w:val="005E29C5"/>
    <w:rsid w:val="005E3085"/>
    <w:rsid w:val="005F729B"/>
    <w:rsid w:val="00625BD9"/>
    <w:rsid w:val="00650B0E"/>
    <w:rsid w:val="006515E5"/>
    <w:rsid w:val="00654270"/>
    <w:rsid w:val="0066525D"/>
    <w:rsid w:val="00665CB4"/>
    <w:rsid w:val="00666566"/>
    <w:rsid w:val="006871D2"/>
    <w:rsid w:val="0069389B"/>
    <w:rsid w:val="00693C26"/>
    <w:rsid w:val="006A003A"/>
    <w:rsid w:val="006B6A8A"/>
    <w:rsid w:val="006C6F90"/>
    <w:rsid w:val="006E0667"/>
    <w:rsid w:val="006E1A5D"/>
    <w:rsid w:val="006F2D77"/>
    <w:rsid w:val="006F52B4"/>
    <w:rsid w:val="00713BBA"/>
    <w:rsid w:val="00724DA1"/>
    <w:rsid w:val="00725403"/>
    <w:rsid w:val="007365EF"/>
    <w:rsid w:val="007401D8"/>
    <w:rsid w:val="00744FE6"/>
    <w:rsid w:val="00746C5E"/>
    <w:rsid w:val="00752E5F"/>
    <w:rsid w:val="00760A7B"/>
    <w:rsid w:val="0076394B"/>
    <w:rsid w:val="0079541F"/>
    <w:rsid w:val="007B0A09"/>
    <w:rsid w:val="007B2323"/>
    <w:rsid w:val="007C2981"/>
    <w:rsid w:val="007D29B3"/>
    <w:rsid w:val="008007F3"/>
    <w:rsid w:val="00824992"/>
    <w:rsid w:val="00851CBC"/>
    <w:rsid w:val="00857BF6"/>
    <w:rsid w:val="00864491"/>
    <w:rsid w:val="008739A8"/>
    <w:rsid w:val="0087652F"/>
    <w:rsid w:val="00890012"/>
    <w:rsid w:val="008A54FE"/>
    <w:rsid w:val="008B21E9"/>
    <w:rsid w:val="008B2400"/>
    <w:rsid w:val="008C2E74"/>
    <w:rsid w:val="008D0FAB"/>
    <w:rsid w:val="008D7D07"/>
    <w:rsid w:val="009058E5"/>
    <w:rsid w:val="00917D1C"/>
    <w:rsid w:val="00921933"/>
    <w:rsid w:val="00921BC7"/>
    <w:rsid w:val="00951E99"/>
    <w:rsid w:val="009552F4"/>
    <w:rsid w:val="00961F0E"/>
    <w:rsid w:val="009729A0"/>
    <w:rsid w:val="00974961"/>
    <w:rsid w:val="009761D1"/>
    <w:rsid w:val="009A0D8E"/>
    <w:rsid w:val="009B4ED8"/>
    <w:rsid w:val="009C183D"/>
    <w:rsid w:val="009D4842"/>
    <w:rsid w:val="00A046B1"/>
    <w:rsid w:val="00A2225C"/>
    <w:rsid w:val="00A26399"/>
    <w:rsid w:val="00A43DB8"/>
    <w:rsid w:val="00A47B9D"/>
    <w:rsid w:val="00A62B37"/>
    <w:rsid w:val="00A66693"/>
    <w:rsid w:val="00A96905"/>
    <w:rsid w:val="00AA0B49"/>
    <w:rsid w:val="00AA4770"/>
    <w:rsid w:val="00AB26A1"/>
    <w:rsid w:val="00AC0C03"/>
    <w:rsid w:val="00AE4715"/>
    <w:rsid w:val="00AE7A1F"/>
    <w:rsid w:val="00AF6C5E"/>
    <w:rsid w:val="00B03C3B"/>
    <w:rsid w:val="00B0632B"/>
    <w:rsid w:val="00B06803"/>
    <w:rsid w:val="00B068AA"/>
    <w:rsid w:val="00B43756"/>
    <w:rsid w:val="00B4467C"/>
    <w:rsid w:val="00B4594F"/>
    <w:rsid w:val="00B5264F"/>
    <w:rsid w:val="00B5374F"/>
    <w:rsid w:val="00B54022"/>
    <w:rsid w:val="00B6577B"/>
    <w:rsid w:val="00B66889"/>
    <w:rsid w:val="00B716A5"/>
    <w:rsid w:val="00B91F63"/>
    <w:rsid w:val="00B95AAE"/>
    <w:rsid w:val="00BB04CD"/>
    <w:rsid w:val="00BB6B91"/>
    <w:rsid w:val="00BC5122"/>
    <w:rsid w:val="00BE1E8A"/>
    <w:rsid w:val="00BE435C"/>
    <w:rsid w:val="00BE468B"/>
    <w:rsid w:val="00BE70CB"/>
    <w:rsid w:val="00BF4112"/>
    <w:rsid w:val="00C008B4"/>
    <w:rsid w:val="00C0386B"/>
    <w:rsid w:val="00C160D8"/>
    <w:rsid w:val="00C22320"/>
    <w:rsid w:val="00C224C0"/>
    <w:rsid w:val="00C436F6"/>
    <w:rsid w:val="00C5674B"/>
    <w:rsid w:val="00C730D1"/>
    <w:rsid w:val="00C7378E"/>
    <w:rsid w:val="00C7409F"/>
    <w:rsid w:val="00C85F65"/>
    <w:rsid w:val="00CA4956"/>
    <w:rsid w:val="00CB2075"/>
    <w:rsid w:val="00CE59C2"/>
    <w:rsid w:val="00CE7C92"/>
    <w:rsid w:val="00CF3ECD"/>
    <w:rsid w:val="00D10449"/>
    <w:rsid w:val="00D14AD1"/>
    <w:rsid w:val="00D15DB7"/>
    <w:rsid w:val="00D30A02"/>
    <w:rsid w:val="00D33742"/>
    <w:rsid w:val="00D55672"/>
    <w:rsid w:val="00D81D0C"/>
    <w:rsid w:val="00D94DFA"/>
    <w:rsid w:val="00DA39A6"/>
    <w:rsid w:val="00DA4E40"/>
    <w:rsid w:val="00DB0BC1"/>
    <w:rsid w:val="00DC1FB2"/>
    <w:rsid w:val="00DC6C11"/>
    <w:rsid w:val="00DD7DC8"/>
    <w:rsid w:val="00DF399E"/>
    <w:rsid w:val="00E13958"/>
    <w:rsid w:val="00E17C33"/>
    <w:rsid w:val="00E441FA"/>
    <w:rsid w:val="00E675B9"/>
    <w:rsid w:val="00E73973"/>
    <w:rsid w:val="00E91460"/>
    <w:rsid w:val="00E9190C"/>
    <w:rsid w:val="00EB31AB"/>
    <w:rsid w:val="00EC3E16"/>
    <w:rsid w:val="00ED1A88"/>
    <w:rsid w:val="00EE1B2D"/>
    <w:rsid w:val="00EE39A6"/>
    <w:rsid w:val="00F07116"/>
    <w:rsid w:val="00F17A3C"/>
    <w:rsid w:val="00F27F37"/>
    <w:rsid w:val="00F43D51"/>
    <w:rsid w:val="00F722F0"/>
    <w:rsid w:val="00F72FB9"/>
    <w:rsid w:val="00F74BAE"/>
    <w:rsid w:val="00F76997"/>
    <w:rsid w:val="00F77767"/>
    <w:rsid w:val="00F77ABF"/>
    <w:rsid w:val="00F92D7F"/>
    <w:rsid w:val="00F972C6"/>
    <w:rsid w:val="00FC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EBDB5"/>
  <w15:docId w15:val="{FE1FD5AE-F895-48C7-BC51-0272C454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3ECD"/>
    <w:pPr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724D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3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1566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</dc:creator>
  <cp:keywords/>
  <dc:description/>
  <cp:lastModifiedBy>Milena I</cp:lastModifiedBy>
  <cp:revision>234</cp:revision>
  <dcterms:created xsi:type="dcterms:W3CDTF">2022-07-18T09:37:00Z</dcterms:created>
  <dcterms:modified xsi:type="dcterms:W3CDTF">2022-08-23T14:31:00Z</dcterms:modified>
</cp:coreProperties>
</file>