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Faculty of Philosophy, Arts, and Letters at 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UCLouvain</w:t>
      </w:r>
      <w:proofErr w:type="spell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Altissia</w:t>
      </w:r>
      <w:proofErr w:type="spell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delighted to invite you to an event dedicated to AI in 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hyperlink r:id="rId5" w:tgtFrame="_blank" w:history="1">
        <w:r w:rsidRPr="00EB6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https://uclouvain.be/en/research-institutes/ilc/teamm/events/conference-ai-in-language-education.html</w:t>
        </w:r>
      </w:hyperlink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&gt;.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exceptional gathering will be held both in </w:t>
      </w:r>
      <w:proofErr w:type="gram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proofErr w:type="gram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Saint-Louis/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UCLouvain</w:t>
      </w:r>
      <w:proofErr w:type="spell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Brussels, Belgium, and virtually on Wednesday,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March 27, 2024, from 10 to 17h.</w:t>
      </w: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Altissia</w:t>
      </w:r>
      <w:proofErr w:type="spell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Chair brings together a network of experts in the field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digital humanities within the Faculty of Philosophy, Arts, and Le</w:t>
      </w:r>
      <w:bookmarkStart w:id="0" w:name="_GoBack"/>
      <w:bookmarkEnd w:id="0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tters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UCLouvain</w:t>
      </w:r>
      <w:proofErr w:type="spell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(FIAL). Its aim is to study the impact of digital technology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the humanities in a cross-cutting manner, addressing opportunities,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paradigm shifts, and challenges. Attached you will find the agenda of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event.</w:t>
      </w: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On-site participation is free of charge but participants are required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register by March 17 under the following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link</w:t>
      </w:r>
      <w:r w:rsidR="00E40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hyperlink r:id="rId6" w:tgtFrame="_blank" w:history="1">
        <w:r w:rsidRPr="00EB6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https://forms.office.com/e/URA1kLtL0M</w:t>
        </w:r>
      </w:hyperlink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&gt;. While the event 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primarily be conducted in English, we welcome questions and interactions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in other languages. So, feel free to bring your multilingual charm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you! We look forward to connecting with you.</w:t>
      </w: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Ferran</w:t>
      </w:r>
      <w:proofErr w:type="spellEnd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Suñer</w:t>
      </w:r>
      <w:proofErr w:type="spellEnd"/>
    </w:p>
    <w:p w:rsidR="00EB6FAE" w:rsidRPr="00EB6FAE" w:rsidRDefault="00EB6FAE" w:rsidP="00EB6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FAE">
        <w:rPr>
          <w:rFonts w:ascii="Times New Roman" w:eastAsia="Times New Roman" w:hAnsi="Times New Roman" w:cs="Times New Roman"/>
          <w:color w:val="000000"/>
          <w:sz w:val="24"/>
          <w:szCs w:val="24"/>
        </w:rPr>
        <w:t>On behalf of the organization</w:t>
      </w:r>
    </w:p>
    <w:p w:rsidR="00E251BF" w:rsidRPr="00EB6FAE" w:rsidRDefault="00E251BF" w:rsidP="00EB6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1BF" w:rsidRPr="00EB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AE"/>
    <w:rsid w:val="00E251BF"/>
    <w:rsid w:val="00E40D17"/>
    <w:rsid w:val="00E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FA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B6F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FA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B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office.com/e/URA1kLtL0M" TargetMode="External"/><Relationship Id="rId5" Type="http://schemas.openxmlformats.org/officeDocument/2006/relationships/hyperlink" Target="https://uclouvain.be/en/research-institutes/ilc/teamm/events/conference-ai-in-language-educ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2024-01-30T08:32:00Z</dcterms:created>
  <dcterms:modified xsi:type="dcterms:W3CDTF">2024-01-30T08:37:00Z</dcterms:modified>
</cp:coreProperties>
</file>