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D6E" w:rsidRDefault="00E25351" w:rsidP="004E4586">
      <w:pPr>
        <w:pStyle w:val="Naslovrada"/>
        <w:spacing w:after="0" w:line="240" w:lineRule="auto"/>
        <w:jc w:val="center"/>
      </w:pPr>
      <w:r>
        <w:t>NAZIV RADA (VELIKIM SLOVIMA)</w:t>
      </w:r>
    </w:p>
    <w:p w:rsidR="004E4586" w:rsidRPr="00B15128" w:rsidRDefault="004E4586" w:rsidP="004E45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>
        <w:t>(</w:t>
      </w:r>
      <w:r w:rsidRPr="00666BF9">
        <w:rPr>
          <w:rFonts w:ascii="Times New Roman" w:eastAsia="Times New Roman" w:hAnsi="Times New Roman" w:cs="Times New Roman"/>
          <w:iCs/>
          <w:sz w:val="24"/>
          <w:szCs w:val="24"/>
          <w:lang w:eastAsia="sr-Latn-RS"/>
        </w:rPr>
        <w:t xml:space="preserve">Times New Roman 14, bold, </w:t>
      </w:r>
      <w:r w:rsidR="00666BF9">
        <w:rPr>
          <w:rFonts w:ascii="Times New Roman" w:eastAsia="Times New Roman" w:hAnsi="Times New Roman" w:cs="Times New Roman"/>
          <w:iCs/>
          <w:sz w:val="24"/>
          <w:szCs w:val="24"/>
          <w:lang w:eastAsia="sr-Latn-RS"/>
        </w:rPr>
        <w:t>velika slova</w:t>
      </w:r>
      <w:r w:rsidRPr="00666BF9">
        <w:rPr>
          <w:rFonts w:ascii="Times New Roman" w:eastAsia="Times New Roman" w:hAnsi="Times New Roman" w:cs="Times New Roman"/>
          <w:iCs/>
          <w:sz w:val="24"/>
          <w:szCs w:val="24"/>
          <w:lang w:eastAsia="sr-Latn-RS"/>
        </w:rPr>
        <w:t>, cent</w:t>
      </w:r>
      <w:r w:rsidR="00666BF9">
        <w:rPr>
          <w:rFonts w:ascii="Times New Roman" w:eastAsia="Times New Roman" w:hAnsi="Times New Roman" w:cs="Times New Roman"/>
          <w:iCs/>
          <w:sz w:val="24"/>
          <w:szCs w:val="24"/>
          <w:lang w:eastAsia="sr-Latn-RS"/>
        </w:rPr>
        <w:t>rirano</w:t>
      </w:r>
      <w:r>
        <w:t>)</w:t>
      </w:r>
    </w:p>
    <w:p w:rsidR="004E4586" w:rsidRDefault="004E4586" w:rsidP="004E4586">
      <w:pPr>
        <w:pStyle w:val="Naslovrada"/>
        <w:spacing w:after="0" w:line="240" w:lineRule="auto"/>
        <w:jc w:val="center"/>
      </w:pPr>
    </w:p>
    <w:p w:rsidR="00230D6E" w:rsidRPr="00633054" w:rsidRDefault="00E25351" w:rsidP="00633054">
      <w:pPr>
        <w:pStyle w:val="Glavnitekst"/>
        <w:spacing w:after="120"/>
        <w:jc w:val="center"/>
        <w:rPr>
          <w:b/>
        </w:rPr>
      </w:pPr>
      <w:r w:rsidRPr="00633054">
        <w:rPr>
          <w:b/>
        </w:rPr>
        <w:t>Ime i prezime autora</w:t>
      </w:r>
    </w:p>
    <w:p w:rsidR="00230D6E" w:rsidRDefault="00E25351" w:rsidP="00B52ED5">
      <w:pPr>
        <w:pStyle w:val="Glavnitekst"/>
        <w:spacing w:after="0" w:line="240" w:lineRule="auto"/>
        <w:jc w:val="center"/>
      </w:pPr>
      <w:r>
        <w:t>Univerzitet / Institucija, Grad, Država</w:t>
      </w:r>
    </w:p>
    <w:p w:rsidR="00230D6E" w:rsidRDefault="00E25351" w:rsidP="00B52ED5">
      <w:pPr>
        <w:pStyle w:val="Glavnitekst"/>
        <w:spacing w:after="0" w:line="240" w:lineRule="auto"/>
        <w:jc w:val="center"/>
      </w:pPr>
      <w:r>
        <w:t>email@primer.com | ORCID link</w:t>
      </w:r>
    </w:p>
    <w:p w:rsidR="00230D6E" w:rsidRDefault="004E4586" w:rsidP="004E4586">
      <w:pPr>
        <w:jc w:val="center"/>
      </w:pPr>
      <w:r>
        <w:t>(</w:t>
      </w:r>
      <w:r w:rsidRPr="007E2EB2">
        <w:rPr>
          <w:sz w:val="20"/>
          <w:szCs w:val="20"/>
        </w:rPr>
        <w:t>Times New Roman 12, mala slova, centrirano</w:t>
      </w:r>
      <w:r>
        <w:t>)</w:t>
      </w:r>
    </w:p>
    <w:p w:rsidR="00230D6E" w:rsidRDefault="00E25351" w:rsidP="004E4586">
      <w:pPr>
        <w:pStyle w:val="Glavnopoglavlje"/>
        <w:spacing w:after="0" w:line="240" w:lineRule="auto"/>
        <w:jc w:val="center"/>
      </w:pPr>
      <w:r>
        <w:t>APSTRAKT</w:t>
      </w:r>
    </w:p>
    <w:p w:rsidR="004E4586" w:rsidRPr="00C84229" w:rsidRDefault="004E4586" w:rsidP="004E458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r-Latn-RS"/>
        </w:rPr>
      </w:pPr>
      <w:r>
        <w:t>(</w:t>
      </w:r>
      <w:r w:rsidRPr="004E4586">
        <w:rPr>
          <w:rFonts w:ascii="Times New Roman" w:eastAsia="Times New Roman" w:hAnsi="Times New Roman" w:cs="Times New Roman"/>
          <w:sz w:val="20"/>
          <w:szCs w:val="20"/>
          <w:lang w:eastAsia="sr-Latn-RS"/>
        </w:rPr>
        <w:t xml:space="preserve">Maximum 200 words, Times New Roman 10, </w:t>
      </w:r>
      <w:r w:rsidR="00666BF9" w:rsidRPr="00666BF9">
        <w:rPr>
          <w:rFonts w:ascii="Times New Roman" w:eastAsia="Times New Roman" w:hAnsi="Times New Roman" w:cs="Times New Roman"/>
          <w:sz w:val="20"/>
          <w:szCs w:val="20"/>
          <w:lang w:eastAsia="sr-Latn-RS"/>
        </w:rPr>
        <w:t xml:space="preserve">leva margina uvučena za </w:t>
      </w:r>
      <w:r w:rsidRPr="004E458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0.5 inches or 1.27 cm</w:t>
      </w:r>
      <w:r>
        <w:t>)</w:t>
      </w:r>
    </w:p>
    <w:p w:rsidR="004E4586" w:rsidRDefault="004E4586" w:rsidP="004E4586">
      <w:pPr>
        <w:pStyle w:val="Glavnopoglavlje"/>
        <w:spacing w:after="0" w:line="240" w:lineRule="auto"/>
        <w:jc w:val="center"/>
      </w:pPr>
    </w:p>
    <w:p w:rsidR="00230D6E" w:rsidRPr="00666BF9" w:rsidRDefault="00E25351" w:rsidP="007C3156">
      <w:pPr>
        <w:pStyle w:val="Apstrakttekst"/>
        <w:spacing w:after="0" w:line="240" w:lineRule="auto"/>
        <w:rPr>
          <w:szCs w:val="20"/>
        </w:rPr>
      </w:pPr>
      <w:r w:rsidRPr="00666BF9">
        <w:rPr>
          <w:i/>
          <w:szCs w:val="20"/>
        </w:rPr>
        <w:t>Svrha:</w:t>
      </w:r>
      <w:r w:rsidRPr="00666BF9">
        <w:rPr>
          <w:szCs w:val="20"/>
        </w:rPr>
        <w:t xml:space="preserve"> Ukratko predstaviti cilj istraživanja i naučni problem kojim se rad bavi.</w:t>
      </w:r>
    </w:p>
    <w:p w:rsidR="00230D6E" w:rsidRPr="00666BF9" w:rsidRDefault="00E25351" w:rsidP="007C3156">
      <w:pPr>
        <w:pStyle w:val="Apstrakttekst"/>
        <w:spacing w:after="0" w:line="240" w:lineRule="auto"/>
        <w:rPr>
          <w:szCs w:val="20"/>
        </w:rPr>
      </w:pPr>
      <w:r w:rsidRPr="00666BF9">
        <w:rPr>
          <w:i/>
          <w:szCs w:val="20"/>
        </w:rPr>
        <w:t>Metod:</w:t>
      </w:r>
      <w:r w:rsidRPr="00666BF9">
        <w:rPr>
          <w:szCs w:val="20"/>
        </w:rPr>
        <w:t xml:space="preserve"> Navesti metodološki pristup, izvore podataka i osnovne metode analize.</w:t>
      </w:r>
    </w:p>
    <w:p w:rsidR="00230D6E" w:rsidRPr="00666BF9" w:rsidRDefault="00E25351" w:rsidP="007C3156">
      <w:pPr>
        <w:pStyle w:val="Apstrakttekst"/>
        <w:spacing w:after="0" w:line="240" w:lineRule="auto"/>
        <w:rPr>
          <w:szCs w:val="20"/>
        </w:rPr>
      </w:pPr>
      <w:r w:rsidRPr="00666BF9">
        <w:rPr>
          <w:i/>
          <w:szCs w:val="20"/>
        </w:rPr>
        <w:t>Nalazi:</w:t>
      </w:r>
      <w:r w:rsidRPr="00666BF9">
        <w:rPr>
          <w:szCs w:val="20"/>
        </w:rPr>
        <w:t xml:space="preserve"> Sažeto prikazati najvažnije rezultate istraživanja.</w:t>
      </w:r>
    </w:p>
    <w:p w:rsidR="00230D6E" w:rsidRPr="00666BF9" w:rsidRDefault="00E25351" w:rsidP="007C3156">
      <w:pPr>
        <w:pStyle w:val="Apstrakttekst"/>
        <w:spacing w:after="0" w:line="240" w:lineRule="auto"/>
        <w:rPr>
          <w:szCs w:val="20"/>
        </w:rPr>
      </w:pPr>
      <w:r w:rsidRPr="00666BF9">
        <w:rPr>
          <w:i/>
          <w:szCs w:val="20"/>
        </w:rPr>
        <w:t>Implikacije:</w:t>
      </w:r>
      <w:r w:rsidRPr="00666BF9">
        <w:rPr>
          <w:szCs w:val="20"/>
        </w:rPr>
        <w:t xml:space="preserve"> Navesti teorijski, metodološki </w:t>
      </w:r>
      <w:proofErr w:type="gramStart"/>
      <w:r w:rsidRPr="00666BF9">
        <w:rPr>
          <w:szCs w:val="20"/>
        </w:rPr>
        <w:t>ili</w:t>
      </w:r>
      <w:proofErr w:type="gramEnd"/>
      <w:r w:rsidRPr="00666BF9">
        <w:rPr>
          <w:szCs w:val="20"/>
        </w:rPr>
        <w:t xml:space="preserve"> praktični doprinos rada.</w:t>
      </w:r>
    </w:p>
    <w:p w:rsidR="00230D6E" w:rsidRPr="00666BF9" w:rsidRDefault="00E25351" w:rsidP="007C3156">
      <w:pPr>
        <w:pStyle w:val="Apstrakttekst"/>
        <w:spacing w:after="240" w:line="240" w:lineRule="auto"/>
        <w:rPr>
          <w:szCs w:val="20"/>
        </w:rPr>
      </w:pPr>
      <w:r w:rsidRPr="00666BF9">
        <w:rPr>
          <w:i/>
          <w:szCs w:val="20"/>
        </w:rPr>
        <w:t xml:space="preserve">Ključne reči: </w:t>
      </w:r>
      <w:r w:rsidRPr="00666BF9">
        <w:rPr>
          <w:szCs w:val="20"/>
        </w:rPr>
        <w:t>reč1, reč2, reč3 (najviše 8 reči)</w:t>
      </w:r>
    </w:p>
    <w:p w:rsidR="00230D6E" w:rsidRPr="004E4586" w:rsidRDefault="00E25351">
      <w:pPr>
        <w:pStyle w:val="Glavnopoglavlje"/>
      </w:pPr>
      <w:r>
        <w:t>UVOD</w:t>
      </w:r>
      <w:r w:rsidR="004E4586">
        <w:t xml:space="preserve"> (</w:t>
      </w:r>
      <w:r w:rsidR="004E4586" w:rsidRPr="004E4586">
        <w:rPr>
          <w:rFonts w:eastAsia="Times New Roman" w:cs="Times New Roman"/>
          <w:b w:val="0"/>
          <w:iCs/>
          <w:szCs w:val="24"/>
          <w:lang w:eastAsia="sr-Latn-RS"/>
        </w:rPr>
        <w:t xml:space="preserve">Times New Roman 12, bold, </w:t>
      </w:r>
      <w:r w:rsidR="00666BF9">
        <w:rPr>
          <w:rFonts w:eastAsia="Times New Roman" w:cs="Times New Roman"/>
          <w:b w:val="0"/>
          <w:iCs/>
          <w:szCs w:val="24"/>
          <w:lang w:eastAsia="sr-Latn-RS"/>
        </w:rPr>
        <w:t>velika slova,</w:t>
      </w:r>
      <w:r w:rsidR="004E4586" w:rsidRPr="004E4586">
        <w:rPr>
          <w:rFonts w:eastAsia="Times New Roman" w:cs="Times New Roman"/>
          <w:b w:val="0"/>
          <w:iCs/>
          <w:szCs w:val="24"/>
          <w:lang w:eastAsia="sr-Latn-RS"/>
        </w:rPr>
        <w:t xml:space="preserve"> </w:t>
      </w:r>
      <w:r w:rsidR="004E4586" w:rsidRPr="00666BF9">
        <w:rPr>
          <w:rFonts w:eastAsia="Times New Roman" w:cs="Times New Roman"/>
          <w:b w:val="0"/>
          <w:iCs/>
          <w:szCs w:val="24"/>
          <w:lang w:eastAsia="sr-Latn-RS"/>
        </w:rPr>
        <w:t>l</w:t>
      </w:r>
      <w:r w:rsidR="00666BF9">
        <w:rPr>
          <w:rFonts w:eastAsia="Times New Roman" w:cs="Times New Roman"/>
          <w:b w:val="0"/>
          <w:iCs/>
          <w:szCs w:val="24"/>
          <w:lang w:eastAsia="sr-Latn-RS"/>
        </w:rPr>
        <w:t>evo ravnanje</w:t>
      </w:r>
      <w:r w:rsidR="004E4586" w:rsidRPr="00666BF9">
        <w:t>)</w:t>
      </w:r>
    </w:p>
    <w:p w:rsidR="00230D6E" w:rsidRDefault="00E25351">
      <w:pPr>
        <w:pStyle w:val="Glavnitekst"/>
      </w:pPr>
      <w:r>
        <w:t xml:space="preserve">U uvodu je potrebno predstaviti predmet i cilj istraživanja, okvir i značaj istraživanja za </w:t>
      </w:r>
      <w:r w:rsidR="004905C3">
        <w:t xml:space="preserve">polje </w:t>
      </w:r>
      <w:r>
        <w:t>društveno-humanističkih nauka</w:t>
      </w:r>
      <w:r w:rsidR="004905C3">
        <w:t>, prirodno-matematičkih nauka, tehničko-tehnoloških nauka, medicinskih nauka</w:t>
      </w:r>
      <w:r w:rsidR="00571113">
        <w:t>,</w:t>
      </w:r>
      <w:r w:rsidR="004905C3">
        <w:t xml:space="preserve"> interdisciplinarnih nauka</w:t>
      </w:r>
      <w:r w:rsidR="00571113">
        <w:t xml:space="preserve"> </w:t>
      </w:r>
      <w:proofErr w:type="spellStart"/>
      <w:r w:rsidR="00571113">
        <w:t>i</w:t>
      </w:r>
      <w:proofErr w:type="spellEnd"/>
      <w:r w:rsidR="00571113">
        <w:t xml:space="preserve"> naučne oblasti iz kojih je rad</w:t>
      </w:r>
      <w:r>
        <w:t>.</w:t>
      </w:r>
    </w:p>
    <w:p w:rsidR="00230D6E" w:rsidRDefault="00E25351">
      <w:pPr>
        <w:pStyle w:val="Podpoglavlje"/>
      </w:pPr>
      <w:r>
        <w:t xml:space="preserve">1 </w:t>
      </w:r>
      <w:r w:rsidR="004E4586">
        <w:t>TEORIJSKI OKVIR</w:t>
      </w:r>
    </w:p>
    <w:p w:rsidR="00230D6E" w:rsidRDefault="00E25351">
      <w:pPr>
        <w:pStyle w:val="Glavnitekst"/>
      </w:pPr>
      <w:r>
        <w:t>Ovaj deo treba da sadrži pregled relevantne literature i definisanje konceptualnog okvira istraživanja</w:t>
      </w:r>
      <w:r w:rsidR="00633054">
        <w:t xml:space="preserve"> metod</w:t>
      </w:r>
      <w:r w:rsidR="004905C3">
        <w:t xml:space="preserve">ologije naučnih istraživanja </w:t>
      </w:r>
      <w:r w:rsidR="00571113">
        <w:t>na</w:t>
      </w:r>
      <w:r w:rsidR="004905C3">
        <w:t xml:space="preserve"> univerzitet</w:t>
      </w:r>
      <w:r w:rsidR="00571113">
        <w:t>u</w:t>
      </w:r>
      <w:r w:rsidR="004905C3">
        <w:t xml:space="preserve"> i institut</w:t>
      </w:r>
      <w:r w:rsidR="00571113">
        <w:t>u</w:t>
      </w:r>
      <w:r>
        <w:t>.</w:t>
      </w:r>
    </w:p>
    <w:p w:rsidR="00230D6E" w:rsidRDefault="00E25351">
      <w:pPr>
        <w:pStyle w:val="Podpoglavlje"/>
      </w:pPr>
      <w:r>
        <w:t xml:space="preserve">2 </w:t>
      </w:r>
      <w:r w:rsidR="004E4586">
        <w:t>METODOLOGIJA ISTRAŽIVANJA</w:t>
      </w:r>
    </w:p>
    <w:p w:rsidR="00230D6E" w:rsidRDefault="00E25351">
      <w:pPr>
        <w:pStyle w:val="Glavnitekst"/>
      </w:pPr>
      <w:r>
        <w:t>Opisati istraživački dizajn, metode prikupljanja podataka, uzorak i tehnike analize</w:t>
      </w:r>
      <w:r w:rsidR="00633054">
        <w:t xml:space="preserve"> metodologije naučnih istraživanja </w:t>
      </w:r>
      <w:r w:rsidR="00571113">
        <w:t>na</w:t>
      </w:r>
      <w:r w:rsidR="00633054">
        <w:t xml:space="preserve"> univerzitet</w:t>
      </w:r>
      <w:r w:rsidR="00571113">
        <w:t>u</w:t>
      </w:r>
      <w:r w:rsidR="00633054">
        <w:t>, fakultet</w:t>
      </w:r>
      <w:r w:rsidR="00571113">
        <w:t>u</w:t>
      </w:r>
      <w:r w:rsidR="00633054">
        <w:t>, koledž</w:t>
      </w:r>
      <w:r w:rsidR="00571113">
        <w:t>u</w:t>
      </w:r>
      <w:r w:rsidR="00633054">
        <w:t>, visok</w:t>
      </w:r>
      <w:r w:rsidR="00571113">
        <w:t>oj</w:t>
      </w:r>
      <w:r w:rsidR="00633054">
        <w:t xml:space="preserve"> škol</w:t>
      </w:r>
      <w:r w:rsidR="00571113">
        <w:t>i</w:t>
      </w:r>
      <w:r w:rsidR="00633054">
        <w:t xml:space="preserve"> i u institut</w:t>
      </w:r>
      <w:r w:rsidR="00571113">
        <w:t>u</w:t>
      </w:r>
      <w:r w:rsidR="00633054">
        <w:t>.</w:t>
      </w:r>
    </w:p>
    <w:p w:rsidR="00230D6E" w:rsidRDefault="00E25351">
      <w:pPr>
        <w:pStyle w:val="Podpoglavlje"/>
      </w:pPr>
      <w:r>
        <w:t xml:space="preserve">3 </w:t>
      </w:r>
      <w:r w:rsidR="004E4586">
        <w:t>REZULTATI I DISKUSIJA</w:t>
      </w:r>
    </w:p>
    <w:p w:rsidR="00230D6E" w:rsidRDefault="00E25351">
      <w:pPr>
        <w:pStyle w:val="Glavnitekst"/>
      </w:pPr>
      <w:r>
        <w:t xml:space="preserve">Prikazati </w:t>
      </w:r>
      <w:r w:rsidR="004905C3">
        <w:t xml:space="preserve">teorijske i </w:t>
      </w:r>
      <w:r>
        <w:t xml:space="preserve">empirijske rezultate istraživanja i diskutovati ih u odnosu </w:t>
      </w:r>
      <w:r w:rsidR="00633054">
        <w:t>na</w:t>
      </w:r>
      <w:r>
        <w:t xml:space="preserve"> postojeć</w:t>
      </w:r>
      <w:r w:rsidR="00633054">
        <w:t>e</w:t>
      </w:r>
      <w:r>
        <w:t xml:space="preserve"> </w:t>
      </w:r>
      <w:r w:rsidR="00633054">
        <w:t xml:space="preserve">stanje metodologije </w:t>
      </w:r>
      <w:r>
        <w:t>naučn</w:t>
      </w:r>
      <w:r w:rsidR="00633054">
        <w:t xml:space="preserve">ih istraživanja </w:t>
      </w:r>
      <w:r w:rsidR="004905C3">
        <w:t xml:space="preserve">na </w:t>
      </w:r>
      <w:r w:rsidR="00633054">
        <w:t xml:space="preserve">univerzitetima i institutima i </w:t>
      </w:r>
      <w:r w:rsidR="004905C3">
        <w:t xml:space="preserve">na stanje </w:t>
      </w:r>
      <w:r w:rsidR="00633054">
        <w:t>savremen</w:t>
      </w:r>
      <w:r w:rsidR="004905C3">
        <w:t xml:space="preserve">e metodološke </w:t>
      </w:r>
      <w:r w:rsidR="00633054">
        <w:t>literatur</w:t>
      </w:r>
      <w:r w:rsidR="004905C3">
        <w:t>e</w:t>
      </w:r>
      <w:r>
        <w:t>.</w:t>
      </w:r>
    </w:p>
    <w:p w:rsidR="00230D6E" w:rsidRDefault="00E25351">
      <w:pPr>
        <w:pStyle w:val="Glavnopoglavlje"/>
      </w:pPr>
      <w:r>
        <w:t>ZAKLJUČAK</w:t>
      </w:r>
    </w:p>
    <w:p w:rsidR="00230D6E" w:rsidRDefault="00E25351">
      <w:pPr>
        <w:pStyle w:val="Glavnitekst"/>
      </w:pPr>
      <w:r>
        <w:t xml:space="preserve">Zaključak treba da sumira ključne rezultate istraživanja, ukaže na teorijske i praktične implikacije i predloži pravce za </w:t>
      </w:r>
      <w:r w:rsidR="004905C3">
        <w:t xml:space="preserve">unapređenje stanja metodologije naučnih istraživanja na fakultetima, akademijama, koledžima, visokom školama i u institutima, kao i pravce za </w:t>
      </w:r>
      <w:r>
        <w:t>buduća istraživanja.</w:t>
      </w:r>
    </w:p>
    <w:p w:rsidR="00230D6E" w:rsidRDefault="00E25351">
      <w:pPr>
        <w:pStyle w:val="Glavnopoglavlje"/>
      </w:pPr>
      <w:r>
        <w:t>LITERATURA (APA 7 standard)</w:t>
      </w:r>
    </w:p>
    <w:p w:rsidR="004E4586" w:rsidRDefault="004E458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</w:pPr>
      <w:r>
        <w:rPr>
          <w:rFonts w:eastAsia="Times New Roman" w:cs="Times New Roman"/>
          <w:bCs/>
          <w:szCs w:val="24"/>
          <w:lang w:eastAsia="sr-Latn-RS"/>
        </w:rPr>
        <w:br w:type="page"/>
      </w:r>
    </w:p>
    <w:p w:rsidR="0032615B" w:rsidRDefault="004E4586" w:rsidP="00F829A5">
      <w:pPr>
        <w:pStyle w:val="Glavnopoglavlje"/>
        <w:spacing w:after="0" w:line="240" w:lineRule="auto"/>
        <w:rPr>
          <w:b w:val="0"/>
        </w:rPr>
      </w:pPr>
      <w:r>
        <w:rPr>
          <w:rFonts w:eastAsia="Times New Roman" w:cs="Times New Roman"/>
          <w:bCs/>
          <w:szCs w:val="24"/>
          <w:lang w:eastAsia="sr-Latn-RS"/>
        </w:rPr>
        <w:lastRenderedPageBreak/>
        <w:t>1</w:t>
      </w:r>
      <w:r w:rsidR="0086540F" w:rsidRPr="0086540F">
        <w:rPr>
          <w:rFonts w:eastAsia="Times New Roman" w:cs="Times New Roman"/>
          <w:bCs/>
          <w:szCs w:val="24"/>
          <w:lang w:eastAsia="sr-Latn-RS"/>
        </w:rPr>
        <w:t xml:space="preserve"> </w:t>
      </w:r>
      <w:proofErr w:type="spellStart"/>
      <w:r w:rsidR="0086540F" w:rsidRPr="0086540F">
        <w:rPr>
          <w:rFonts w:eastAsia="Times New Roman" w:cs="Times New Roman"/>
          <w:bCs/>
          <w:szCs w:val="24"/>
          <w:lang w:eastAsia="sr-Latn-RS"/>
        </w:rPr>
        <w:t>Navođenje</w:t>
      </w:r>
      <w:proofErr w:type="spellEnd"/>
      <w:r w:rsidR="0086540F" w:rsidRPr="0086540F">
        <w:rPr>
          <w:rFonts w:eastAsia="Times New Roman" w:cs="Times New Roman"/>
          <w:bCs/>
          <w:szCs w:val="24"/>
          <w:lang w:eastAsia="sr-Latn-RS"/>
        </w:rPr>
        <w:t xml:space="preserve"> </w:t>
      </w:r>
      <w:proofErr w:type="spellStart"/>
      <w:r w:rsidR="0086540F" w:rsidRPr="0086540F">
        <w:rPr>
          <w:rFonts w:eastAsia="Times New Roman" w:cs="Times New Roman"/>
          <w:bCs/>
          <w:szCs w:val="24"/>
          <w:lang w:eastAsia="sr-Latn-RS"/>
        </w:rPr>
        <w:t>knjiga</w:t>
      </w:r>
      <w:proofErr w:type="spellEnd"/>
      <w:r w:rsidR="0086540F" w:rsidRPr="0086540F">
        <w:rPr>
          <w:rFonts w:eastAsia="Times New Roman" w:cs="Times New Roman"/>
          <w:bCs/>
          <w:szCs w:val="24"/>
          <w:lang w:eastAsia="sr-Latn-RS"/>
        </w:rPr>
        <w:t xml:space="preserve"> </w:t>
      </w:r>
      <w:proofErr w:type="spellStart"/>
      <w:r w:rsidR="0086540F" w:rsidRPr="0086540F">
        <w:rPr>
          <w:rFonts w:eastAsia="Times New Roman" w:cs="Times New Roman"/>
          <w:bCs/>
          <w:szCs w:val="24"/>
          <w:lang w:eastAsia="sr-Latn-RS"/>
        </w:rPr>
        <w:t>jednog</w:t>
      </w:r>
      <w:proofErr w:type="spellEnd"/>
      <w:r w:rsidR="0086540F" w:rsidRPr="0086540F">
        <w:rPr>
          <w:rFonts w:eastAsia="Times New Roman" w:cs="Times New Roman"/>
          <w:bCs/>
          <w:szCs w:val="24"/>
          <w:lang w:eastAsia="sr-Latn-RS"/>
        </w:rPr>
        <w:t xml:space="preserve"> </w:t>
      </w:r>
      <w:proofErr w:type="spellStart"/>
      <w:proofErr w:type="gramStart"/>
      <w:r w:rsidR="0086540F" w:rsidRPr="0086540F">
        <w:rPr>
          <w:rFonts w:eastAsia="Times New Roman" w:cs="Times New Roman"/>
          <w:bCs/>
          <w:szCs w:val="24"/>
          <w:lang w:eastAsia="sr-Latn-RS"/>
        </w:rPr>
        <w:t>ili</w:t>
      </w:r>
      <w:proofErr w:type="spellEnd"/>
      <w:proofErr w:type="gramEnd"/>
      <w:r w:rsidR="0086540F" w:rsidRPr="0086540F">
        <w:rPr>
          <w:rFonts w:eastAsia="Times New Roman" w:cs="Times New Roman"/>
          <w:bCs/>
          <w:szCs w:val="24"/>
          <w:lang w:eastAsia="sr-Latn-RS"/>
        </w:rPr>
        <w:t xml:space="preserve"> više autora</w:t>
      </w:r>
      <w:r w:rsidR="009B60DF" w:rsidRPr="00B15128">
        <w:rPr>
          <w:rFonts w:eastAsia="Times New Roman" w:cs="Times New Roman"/>
          <w:szCs w:val="24"/>
          <w:lang w:eastAsia="sr-Latn-RS"/>
        </w:rPr>
        <w:br/>
      </w:r>
    </w:p>
    <w:p w:rsidR="00230D6E" w:rsidRPr="0032615B" w:rsidRDefault="00E25351" w:rsidP="00F829A5">
      <w:pPr>
        <w:pStyle w:val="Glavnopoglavlje"/>
        <w:spacing w:after="0" w:line="240" w:lineRule="auto"/>
        <w:rPr>
          <w:b w:val="0"/>
        </w:rPr>
      </w:pPr>
      <w:r w:rsidRPr="0032615B">
        <w:rPr>
          <w:b w:val="0"/>
        </w:rPr>
        <w:t xml:space="preserve">Danilović, N. (2015). </w:t>
      </w:r>
      <w:r w:rsidRPr="00A74BA3">
        <w:rPr>
          <w:b w:val="0"/>
          <w:i/>
        </w:rPr>
        <w:t xml:space="preserve">Metod analize sadržaja dokumenata </w:t>
      </w:r>
      <w:proofErr w:type="gramStart"/>
      <w:r w:rsidRPr="00A74BA3">
        <w:rPr>
          <w:b w:val="0"/>
          <w:i/>
        </w:rPr>
        <w:t>sa</w:t>
      </w:r>
      <w:proofErr w:type="gramEnd"/>
      <w:r w:rsidRPr="00A74BA3">
        <w:rPr>
          <w:b w:val="0"/>
          <w:i/>
        </w:rPr>
        <w:t xml:space="preserve"> instrumentima.</w:t>
      </w:r>
      <w:r w:rsidRPr="0032615B">
        <w:rPr>
          <w:b w:val="0"/>
        </w:rPr>
        <w:t xml:space="preserve"> </w:t>
      </w:r>
      <w:proofErr w:type="spellStart"/>
      <w:r w:rsidR="00A74BA3">
        <w:rPr>
          <w:b w:val="0"/>
        </w:rPr>
        <w:t>Zadužbina</w:t>
      </w:r>
      <w:proofErr w:type="spellEnd"/>
      <w:r w:rsidR="00A74BA3">
        <w:rPr>
          <w:b w:val="0"/>
        </w:rPr>
        <w:t xml:space="preserve"> </w:t>
      </w:r>
      <w:proofErr w:type="spellStart"/>
      <w:r w:rsidR="00A74BA3">
        <w:rPr>
          <w:b w:val="0"/>
        </w:rPr>
        <w:t>Andrejević</w:t>
      </w:r>
      <w:proofErr w:type="spellEnd"/>
      <w:r w:rsidR="00A74BA3">
        <w:rPr>
          <w:b w:val="0"/>
        </w:rPr>
        <w:t xml:space="preserve">. </w:t>
      </w:r>
      <w:r w:rsidRPr="0032615B">
        <w:rPr>
          <w:b w:val="0"/>
        </w:rPr>
        <w:t xml:space="preserve">Beograd: </w:t>
      </w:r>
    </w:p>
    <w:p w:rsidR="00230D6E" w:rsidRDefault="00E25351">
      <w:pPr>
        <w:pStyle w:val="Literaturatekst"/>
      </w:pPr>
      <w:r>
        <w:t xml:space="preserve">Danilović, N., &amp; Manojlović, D. (2024). </w:t>
      </w:r>
      <w:r w:rsidRPr="00A74BA3">
        <w:rPr>
          <w:i/>
        </w:rPr>
        <w:t>Analitička istraživanja u bezbednosti.</w:t>
      </w:r>
      <w:r>
        <w:t xml:space="preserve"> </w:t>
      </w:r>
      <w:proofErr w:type="spellStart"/>
      <w:r w:rsidR="00A74BA3">
        <w:t>Univerzitet</w:t>
      </w:r>
      <w:proofErr w:type="spellEnd"/>
      <w:r w:rsidR="00A74BA3">
        <w:t xml:space="preserve"> MB, </w:t>
      </w:r>
      <w:proofErr w:type="spellStart"/>
      <w:r w:rsidR="00A74BA3">
        <w:t>Poslovni</w:t>
      </w:r>
      <w:proofErr w:type="spellEnd"/>
      <w:r w:rsidR="00A74BA3">
        <w:t xml:space="preserve"> </w:t>
      </w:r>
      <w:proofErr w:type="spellStart"/>
      <w:r w:rsidR="00A74BA3">
        <w:t>i</w:t>
      </w:r>
      <w:proofErr w:type="spellEnd"/>
      <w:r w:rsidR="00A74BA3">
        <w:t xml:space="preserve"> </w:t>
      </w:r>
      <w:proofErr w:type="spellStart"/>
      <w:r w:rsidR="00A74BA3">
        <w:t>pravni</w:t>
      </w:r>
      <w:proofErr w:type="spellEnd"/>
      <w:r w:rsidR="00A74BA3">
        <w:t xml:space="preserve"> </w:t>
      </w:r>
      <w:proofErr w:type="spellStart"/>
      <w:r w:rsidR="00A74BA3">
        <w:t>fakultet</w:t>
      </w:r>
      <w:proofErr w:type="spellEnd"/>
      <w:r w:rsidR="00A74BA3">
        <w:t>, Beograd</w:t>
      </w:r>
      <w:bookmarkStart w:id="0" w:name="_GoBack"/>
      <w:bookmarkEnd w:id="0"/>
      <w:r>
        <w:t xml:space="preserve"> </w:t>
      </w:r>
    </w:p>
    <w:p w:rsidR="0086540F" w:rsidRDefault="004E4586" w:rsidP="009B60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2</w:t>
      </w:r>
      <w:r w:rsidR="0086540F" w:rsidRPr="0086540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r w:rsidR="0086540F" w:rsidRPr="0086540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Članak</w:t>
      </w:r>
      <w:proofErr w:type="spellEnd"/>
      <w:r w:rsidR="0086540F" w:rsidRPr="0086540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u </w:t>
      </w:r>
      <w:proofErr w:type="spellStart"/>
      <w:r w:rsidR="00F829A5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časopisu</w:t>
      </w:r>
      <w:proofErr w:type="spellEnd"/>
      <w:r w:rsidR="00F829A5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r w:rsidR="00F829A5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i</w:t>
      </w:r>
      <w:proofErr w:type="spellEnd"/>
      <w:r w:rsidR="00F829A5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r w:rsidR="0086540F" w:rsidRPr="0086540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onlajn</w:t>
      </w:r>
      <w:proofErr w:type="spellEnd"/>
      <w:r w:rsidR="0086540F" w:rsidRPr="0086540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r w:rsidR="0086540F" w:rsidRPr="0086540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naučnom</w:t>
      </w:r>
      <w:proofErr w:type="spellEnd"/>
      <w:r w:rsidR="0086540F" w:rsidRPr="0086540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r w:rsidR="0086540F" w:rsidRPr="0086540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časopisu</w:t>
      </w:r>
      <w:proofErr w:type="spellEnd"/>
    </w:p>
    <w:p w:rsidR="00F829A5" w:rsidRPr="00CB5308" w:rsidRDefault="004E4586" w:rsidP="00F829A5">
      <w:pPr>
        <w:pStyle w:val="Heading3"/>
        <w:rPr>
          <w:rFonts w:ascii="Times New Roman" w:hAnsi="Times New Roman" w:cs="Times New Roman"/>
          <w:b w:val="0"/>
          <w:color w:val="auto"/>
        </w:rPr>
      </w:pPr>
      <w:r>
        <w:rPr>
          <w:rStyle w:val="Strong"/>
          <w:rFonts w:ascii="Times New Roman" w:hAnsi="Times New Roman" w:cs="Times New Roman"/>
          <w:b/>
          <w:bCs/>
          <w:color w:val="auto"/>
        </w:rPr>
        <w:t>2.1</w:t>
      </w:r>
      <w:r w:rsidR="00F829A5">
        <w:rPr>
          <w:rStyle w:val="Strong"/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="00F829A5" w:rsidRPr="00F829A5">
        <w:rPr>
          <w:rStyle w:val="Strong"/>
          <w:rFonts w:ascii="Times New Roman" w:hAnsi="Times New Roman" w:cs="Times New Roman"/>
          <w:b/>
          <w:bCs/>
          <w:color w:val="auto"/>
        </w:rPr>
        <w:t>Članak</w:t>
      </w:r>
      <w:proofErr w:type="spellEnd"/>
      <w:r w:rsidR="00F829A5" w:rsidRPr="00F829A5">
        <w:rPr>
          <w:rStyle w:val="Strong"/>
          <w:rFonts w:ascii="Times New Roman" w:hAnsi="Times New Roman" w:cs="Times New Roman"/>
          <w:b/>
          <w:bCs/>
          <w:color w:val="auto"/>
        </w:rPr>
        <w:t xml:space="preserve"> u </w:t>
      </w:r>
      <w:proofErr w:type="spellStart"/>
      <w:r w:rsidR="00F829A5" w:rsidRPr="00F829A5">
        <w:rPr>
          <w:rStyle w:val="Strong"/>
          <w:rFonts w:ascii="Times New Roman" w:hAnsi="Times New Roman" w:cs="Times New Roman"/>
          <w:b/>
          <w:bCs/>
          <w:color w:val="auto"/>
        </w:rPr>
        <w:t>časopisu</w:t>
      </w:r>
      <w:proofErr w:type="spellEnd"/>
    </w:p>
    <w:p w:rsidR="00F829A5" w:rsidRPr="0074304A" w:rsidRDefault="00F829A5" w:rsidP="00F829A5">
      <w:pPr>
        <w:pStyle w:val="NormalWeb"/>
      </w:pPr>
      <w:proofErr w:type="spellStart"/>
      <w:r w:rsidRPr="0027743F">
        <w:rPr>
          <w:sz w:val="22"/>
          <w:szCs w:val="22"/>
        </w:rPr>
        <w:t>Bubnjević</w:t>
      </w:r>
      <w:proofErr w:type="spellEnd"/>
      <w:r w:rsidRPr="0027743F">
        <w:rPr>
          <w:sz w:val="22"/>
          <w:szCs w:val="22"/>
        </w:rPr>
        <w:t xml:space="preserve">, S. (2009, </w:t>
      </w:r>
      <w:proofErr w:type="spellStart"/>
      <w:r w:rsidRPr="0027743F">
        <w:rPr>
          <w:sz w:val="22"/>
          <w:szCs w:val="22"/>
        </w:rPr>
        <w:t>December</w:t>
      </w:r>
      <w:proofErr w:type="spellEnd"/>
      <w:r w:rsidRPr="0027743F">
        <w:rPr>
          <w:sz w:val="22"/>
          <w:szCs w:val="22"/>
        </w:rPr>
        <w:t xml:space="preserve">). </w:t>
      </w:r>
      <w:proofErr w:type="spellStart"/>
      <w:r w:rsidRPr="0027743F">
        <w:rPr>
          <w:sz w:val="22"/>
          <w:szCs w:val="22"/>
        </w:rPr>
        <w:t>Hidden</w:t>
      </w:r>
      <w:proofErr w:type="spellEnd"/>
      <w:r w:rsidRPr="0027743F">
        <w:rPr>
          <w:sz w:val="22"/>
          <w:szCs w:val="22"/>
        </w:rPr>
        <w:t xml:space="preserve"> </w:t>
      </w:r>
      <w:proofErr w:type="spellStart"/>
      <w:r w:rsidRPr="0027743F">
        <w:rPr>
          <w:sz w:val="22"/>
          <w:szCs w:val="22"/>
        </w:rPr>
        <w:t>Celtic</w:t>
      </w:r>
      <w:proofErr w:type="spellEnd"/>
      <w:r w:rsidRPr="0027743F">
        <w:rPr>
          <w:sz w:val="22"/>
          <w:szCs w:val="22"/>
        </w:rPr>
        <w:t xml:space="preserve"> </w:t>
      </w:r>
      <w:proofErr w:type="spellStart"/>
      <w:r w:rsidRPr="0027743F">
        <w:rPr>
          <w:sz w:val="22"/>
          <w:szCs w:val="22"/>
        </w:rPr>
        <w:t>traces</w:t>
      </w:r>
      <w:proofErr w:type="spellEnd"/>
      <w:r w:rsidRPr="0027743F">
        <w:rPr>
          <w:sz w:val="22"/>
          <w:szCs w:val="22"/>
        </w:rPr>
        <w:t xml:space="preserve">. </w:t>
      </w:r>
      <w:proofErr w:type="spellStart"/>
      <w:r w:rsidRPr="0027743F">
        <w:rPr>
          <w:rStyle w:val="Emphasis"/>
          <w:sz w:val="22"/>
          <w:szCs w:val="22"/>
        </w:rPr>
        <w:t>National</w:t>
      </w:r>
      <w:proofErr w:type="spellEnd"/>
      <w:r w:rsidRPr="0027743F">
        <w:rPr>
          <w:rStyle w:val="Emphasis"/>
          <w:sz w:val="22"/>
          <w:szCs w:val="22"/>
        </w:rPr>
        <w:t xml:space="preserve"> </w:t>
      </w:r>
      <w:proofErr w:type="spellStart"/>
      <w:r w:rsidRPr="0027743F">
        <w:rPr>
          <w:rStyle w:val="Emphasis"/>
          <w:sz w:val="22"/>
          <w:szCs w:val="22"/>
        </w:rPr>
        <w:t>Geographic</w:t>
      </w:r>
      <w:proofErr w:type="spellEnd"/>
      <w:r w:rsidRPr="0027743F">
        <w:rPr>
          <w:rStyle w:val="Emphasis"/>
          <w:sz w:val="22"/>
          <w:szCs w:val="22"/>
        </w:rPr>
        <w:t xml:space="preserve"> </w:t>
      </w:r>
      <w:proofErr w:type="spellStart"/>
      <w:r w:rsidRPr="0027743F">
        <w:rPr>
          <w:rStyle w:val="Emphasis"/>
          <w:sz w:val="22"/>
          <w:szCs w:val="22"/>
        </w:rPr>
        <w:t>Serbia</w:t>
      </w:r>
      <w:proofErr w:type="spellEnd"/>
      <w:r w:rsidRPr="0027743F">
        <w:rPr>
          <w:sz w:val="22"/>
          <w:szCs w:val="22"/>
        </w:rPr>
        <w:t>, 38, 110–117.</w:t>
      </w:r>
      <w:r>
        <w:rPr>
          <w:sz w:val="22"/>
          <w:szCs w:val="22"/>
        </w:rPr>
        <w:t xml:space="preserve"> </w:t>
      </w:r>
      <w:hyperlink r:id="rId6" w:tgtFrame="_new" w:history="1">
        <w:r w:rsidRPr="00B15128">
          <w:rPr>
            <w:color w:val="0000FF"/>
            <w:u w:val="single"/>
          </w:rPr>
          <w:t>https://doi.org/xxxxx</w:t>
        </w:r>
      </w:hyperlink>
    </w:p>
    <w:p w:rsidR="00F829A5" w:rsidRPr="00F829A5" w:rsidRDefault="004E4586" w:rsidP="009B6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t>2.2</w:t>
      </w:r>
      <w:r w:rsidR="00F829A5" w:rsidRPr="00F829A5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t xml:space="preserve"> </w:t>
      </w:r>
      <w:proofErr w:type="spellStart"/>
      <w:r w:rsidR="00F829A5" w:rsidRPr="00F829A5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t>Ćlanak</w:t>
      </w:r>
      <w:proofErr w:type="spellEnd"/>
      <w:r w:rsidR="00F829A5" w:rsidRPr="00F829A5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t xml:space="preserve"> u </w:t>
      </w:r>
      <w:proofErr w:type="spellStart"/>
      <w:r w:rsidR="00F829A5" w:rsidRPr="00F829A5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t>onlajn</w:t>
      </w:r>
      <w:proofErr w:type="spellEnd"/>
      <w:r w:rsidR="00F829A5" w:rsidRPr="00F829A5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t xml:space="preserve"> </w:t>
      </w:r>
      <w:proofErr w:type="spellStart"/>
      <w:r w:rsidR="00F829A5" w:rsidRPr="00F829A5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t>časopisu</w:t>
      </w:r>
      <w:proofErr w:type="spellEnd"/>
    </w:p>
    <w:p w:rsidR="00F829A5" w:rsidRDefault="00F829A5" w:rsidP="009B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9B60DF" w:rsidRPr="00B15128" w:rsidRDefault="009B60DF" w:rsidP="009B60D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r-Latn-RS"/>
        </w:rPr>
      </w:pPr>
      <w:r w:rsidRPr="00B1512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Stankov, S. (2006). Phylogenetic inference from homologous sequence data: Minimum topological assumption, strict mutational compatibility consensus tree as the ultimate solution. </w:t>
      </w:r>
      <w:r w:rsidRPr="00B15128">
        <w:rPr>
          <w:rFonts w:ascii="Times New Roman" w:eastAsia="Times New Roman" w:hAnsi="Times New Roman" w:cs="Times New Roman"/>
          <w:i/>
          <w:iCs/>
          <w:sz w:val="24"/>
          <w:szCs w:val="24"/>
          <w:lang w:eastAsia="sr-Latn-RS"/>
        </w:rPr>
        <w:t>Biology Direct</w:t>
      </w:r>
      <w:r w:rsidRPr="00B1512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1, Article 5. </w:t>
      </w:r>
      <w:hyperlink r:id="rId7" w:tgtFrame="_new" w:history="1">
        <w:r w:rsidRPr="00B151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r-Latn-RS"/>
          </w:rPr>
          <w:t>https://doi.org/10.1186/1745-6150-1-5</w:t>
        </w:r>
      </w:hyperlink>
      <w:r w:rsidR="0032615B" w:rsidRPr="0032615B">
        <w:rPr>
          <w:rFonts w:ascii="Times New Roman" w:eastAsia="Times New Roman" w:hAnsi="Times New Roman" w:cs="Times New Roman"/>
          <w:color w:val="0000FF"/>
          <w:sz w:val="24"/>
          <w:szCs w:val="24"/>
          <w:lang w:eastAsia="sr-Latn-RS"/>
        </w:rPr>
        <w:t xml:space="preserve"> </w:t>
      </w:r>
      <w:r w:rsidRPr="00B6453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sr-Latn-RS"/>
        </w:rPr>
        <w:t>(</w:t>
      </w:r>
      <w:r w:rsidR="0032615B" w:rsidRPr="0032615B">
        <w:rPr>
          <w:rFonts w:ascii="Times New Roman" w:eastAsia="Times New Roman" w:hAnsi="Times New Roman" w:cs="Times New Roman"/>
          <w:i/>
          <w:iCs/>
          <w:color w:val="FF0000"/>
          <w:lang w:eastAsia="sr-Latn-RS"/>
        </w:rPr>
        <w:t>Ako DOI nije dostupan, treba koristiti URL verziju</w:t>
      </w:r>
      <w:r w:rsidRPr="00B6453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sr-Latn-RS"/>
        </w:rPr>
        <w:t>)</w:t>
      </w:r>
    </w:p>
    <w:p w:rsidR="0086540F" w:rsidRPr="00B15128" w:rsidRDefault="004E4586" w:rsidP="009B60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3</w:t>
      </w:r>
      <w:r w:rsidR="0086540F" w:rsidRPr="0086540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r w:rsidR="0086540F" w:rsidRPr="0086540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Zborni</w:t>
      </w:r>
      <w:r w:rsidR="0086540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ci</w:t>
      </w:r>
      <w:proofErr w:type="spellEnd"/>
      <w:r w:rsidR="0086540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r w:rsidR="0086540F" w:rsidRPr="0086540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radova</w:t>
      </w:r>
      <w:proofErr w:type="spellEnd"/>
      <w:r w:rsidR="0086540F" w:rsidRPr="0086540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</w:p>
    <w:p w:rsidR="0086540F" w:rsidRDefault="004E4586" w:rsidP="009B60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3.1</w:t>
      </w:r>
      <w:r w:rsidR="0086540F" w:rsidRPr="0086540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Rad u </w:t>
      </w:r>
      <w:proofErr w:type="spellStart"/>
      <w:r w:rsidR="0086540F" w:rsidRPr="0086540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zborniku</w:t>
      </w:r>
      <w:proofErr w:type="spellEnd"/>
      <w:r w:rsidR="0086540F" w:rsidRPr="0086540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r w:rsidR="0086540F" w:rsidRPr="0086540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radova</w:t>
      </w:r>
      <w:proofErr w:type="spellEnd"/>
      <w:r w:rsidR="0086540F" w:rsidRPr="0086540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proofErr w:type="gramStart"/>
      <w:r w:rsidR="0086540F" w:rsidRPr="0086540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sa</w:t>
      </w:r>
      <w:proofErr w:type="spellEnd"/>
      <w:proofErr w:type="gramEnd"/>
      <w:r w:rsidR="0086540F" w:rsidRPr="0086540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r w:rsidR="0086540F" w:rsidRPr="0086540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konferencije</w:t>
      </w:r>
      <w:proofErr w:type="spellEnd"/>
      <w:r w:rsidR="0086540F" w:rsidRPr="0086540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kada je objavljen kao knjiga</w:t>
      </w:r>
    </w:p>
    <w:p w:rsidR="009B60DF" w:rsidRPr="00B15128" w:rsidRDefault="009B60DF" w:rsidP="009B60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proofErr w:type="spellStart"/>
      <w:r w:rsidRPr="00B1512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Petrović</w:t>
      </w:r>
      <w:proofErr w:type="spellEnd"/>
      <w:r w:rsidRPr="00B1512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M. (2022). Digital transformation of public administration. In S. Jovanović (Ed.), </w:t>
      </w:r>
      <w:r w:rsidRPr="00B15128">
        <w:rPr>
          <w:rFonts w:ascii="Times New Roman" w:eastAsia="Times New Roman" w:hAnsi="Times New Roman" w:cs="Times New Roman"/>
          <w:i/>
          <w:iCs/>
          <w:sz w:val="24"/>
          <w:szCs w:val="24"/>
          <w:lang w:eastAsia="sr-Latn-RS"/>
        </w:rPr>
        <w:t>Contemporary challenges of administrative law</w:t>
      </w:r>
      <w:r w:rsidRPr="00B1512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(pp. 45–60). Faculty of Law, University of Belgrade. </w:t>
      </w:r>
      <w:hyperlink r:id="rId8" w:tgtFrame="_new" w:history="1">
        <w:r w:rsidRPr="00B151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r-Latn-RS"/>
          </w:rPr>
          <w:t>https://doi.org/xxxxx</w:t>
        </w:r>
      </w:hyperlink>
      <w:r w:rsidRPr="00B1512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B15128">
        <w:rPr>
          <w:rFonts w:ascii="Times New Roman" w:eastAsia="Times New Roman" w:hAnsi="Times New Roman" w:cs="Times New Roman"/>
          <w:i/>
          <w:iCs/>
          <w:sz w:val="24"/>
          <w:szCs w:val="24"/>
          <w:lang w:eastAsia="sr-Latn-RS"/>
        </w:rPr>
        <w:t>(</w:t>
      </w:r>
      <w:r w:rsidR="00F829A5" w:rsidRPr="0032615B">
        <w:rPr>
          <w:rFonts w:ascii="Times New Roman" w:eastAsia="Times New Roman" w:hAnsi="Times New Roman" w:cs="Times New Roman"/>
          <w:i/>
          <w:iCs/>
          <w:color w:val="FF0000"/>
          <w:lang w:eastAsia="sr-Latn-RS"/>
        </w:rPr>
        <w:t>URL ne treba uključivati ako DOI postoji</w:t>
      </w:r>
      <w:r w:rsidRPr="00B15128">
        <w:rPr>
          <w:rFonts w:ascii="Times New Roman" w:eastAsia="Times New Roman" w:hAnsi="Times New Roman" w:cs="Times New Roman"/>
          <w:i/>
          <w:iCs/>
          <w:sz w:val="24"/>
          <w:szCs w:val="24"/>
          <w:lang w:eastAsia="sr-Latn-RS"/>
        </w:rPr>
        <w:t>).</w:t>
      </w:r>
    </w:p>
    <w:p w:rsidR="0086540F" w:rsidRDefault="0086540F" w:rsidP="009B60DF">
      <w:pPr>
        <w:pStyle w:val="NormalWeb"/>
        <w:spacing w:before="0" w:beforeAutospacing="0" w:after="0" w:afterAutospacing="0"/>
        <w:rPr>
          <w:rStyle w:val="Strong"/>
          <w:rFonts w:eastAsiaTheme="majorEastAsia"/>
          <w:sz w:val="22"/>
          <w:szCs w:val="22"/>
          <w:lang w:val="en-US" w:eastAsia="en-US"/>
        </w:rPr>
      </w:pPr>
      <w:r w:rsidRPr="0086540F">
        <w:rPr>
          <w:rStyle w:val="Strong"/>
          <w:rFonts w:eastAsiaTheme="majorEastAsia"/>
          <w:sz w:val="22"/>
          <w:szCs w:val="22"/>
          <w:lang w:val="en-US" w:eastAsia="en-US"/>
        </w:rPr>
        <w:t xml:space="preserve">3.2. </w:t>
      </w:r>
      <w:r>
        <w:rPr>
          <w:rStyle w:val="Strong"/>
          <w:rFonts w:eastAsiaTheme="majorEastAsia"/>
          <w:sz w:val="22"/>
          <w:szCs w:val="22"/>
          <w:lang w:val="en-US" w:eastAsia="en-US"/>
        </w:rPr>
        <w:t xml:space="preserve">Zbornik radova </w:t>
      </w:r>
      <w:r w:rsidRPr="0086540F">
        <w:rPr>
          <w:rStyle w:val="Strong"/>
          <w:rFonts w:eastAsiaTheme="majorEastAsia"/>
          <w:sz w:val="22"/>
          <w:szCs w:val="22"/>
          <w:lang w:val="en-US" w:eastAsia="en-US"/>
        </w:rPr>
        <w:t>objavljen u zvaničn</w:t>
      </w:r>
      <w:r>
        <w:rPr>
          <w:rStyle w:val="Strong"/>
          <w:rFonts w:eastAsiaTheme="majorEastAsia"/>
          <w:sz w:val="22"/>
          <w:szCs w:val="22"/>
          <w:lang w:val="en-US" w:eastAsia="en-US"/>
        </w:rPr>
        <w:t>oj</w:t>
      </w:r>
      <w:r w:rsidRPr="0086540F">
        <w:rPr>
          <w:rStyle w:val="Strong"/>
          <w:rFonts w:eastAsiaTheme="majorEastAsia"/>
          <w:sz w:val="22"/>
          <w:szCs w:val="22"/>
          <w:lang w:val="en-US" w:eastAsia="en-US"/>
        </w:rPr>
        <w:t xml:space="preserve"> publikacij</w:t>
      </w:r>
      <w:r>
        <w:rPr>
          <w:rStyle w:val="Strong"/>
          <w:rFonts w:eastAsiaTheme="majorEastAsia"/>
          <w:sz w:val="22"/>
          <w:szCs w:val="22"/>
          <w:lang w:val="en-US" w:eastAsia="en-US"/>
        </w:rPr>
        <w:t xml:space="preserve">i </w:t>
      </w:r>
      <w:r w:rsidRPr="0086540F">
        <w:rPr>
          <w:rStyle w:val="Strong"/>
          <w:rFonts w:eastAsiaTheme="majorEastAsia"/>
          <w:sz w:val="22"/>
          <w:szCs w:val="22"/>
          <w:lang w:val="en-US" w:eastAsia="en-US"/>
        </w:rPr>
        <w:t>(međunarodna konferencija)</w:t>
      </w:r>
    </w:p>
    <w:p w:rsidR="0086540F" w:rsidRDefault="0086540F" w:rsidP="009B60DF">
      <w:pPr>
        <w:pStyle w:val="NormalWeb"/>
        <w:spacing w:before="0" w:beforeAutospacing="0" w:after="0" w:afterAutospacing="0"/>
        <w:rPr>
          <w:rStyle w:val="Strong"/>
          <w:rFonts w:eastAsiaTheme="majorEastAsia"/>
          <w:sz w:val="22"/>
          <w:szCs w:val="22"/>
          <w:lang w:val="en-US" w:eastAsia="en-US"/>
        </w:rPr>
      </w:pPr>
    </w:p>
    <w:p w:rsidR="009B60DF" w:rsidRDefault="009B60DF" w:rsidP="009B60DF">
      <w:pPr>
        <w:pStyle w:val="NormalWeb"/>
        <w:spacing w:before="0" w:beforeAutospacing="0" w:after="0" w:afterAutospacing="0"/>
      </w:pPr>
      <w:r>
        <w:t xml:space="preserve">Marković, D., &amp; Ilić, T. (2021). Artificial intelligence in public administration. In R. Smith (Ed.), </w:t>
      </w:r>
      <w:r>
        <w:rPr>
          <w:rStyle w:val="Emphasis"/>
        </w:rPr>
        <w:t>Proceedings of the International Conference on Digital Governance</w:t>
      </w:r>
      <w:r>
        <w:t xml:space="preserve"> (pp. 112–120). Springer. </w:t>
      </w:r>
      <w:hyperlink r:id="rId9" w:tgtFrame="_new" w:history="1">
        <w:r>
          <w:rPr>
            <w:rStyle w:val="Hyperlink"/>
          </w:rPr>
          <w:t>https://doi.org/10.xxxx/xxxxx</w:t>
        </w:r>
      </w:hyperlink>
      <w:r>
        <w:rPr>
          <w:rStyle w:val="Hyperlink"/>
        </w:rPr>
        <w:t xml:space="preserve"> </w:t>
      </w:r>
      <w:r>
        <w:rPr>
          <w:rStyle w:val="Emphasis"/>
        </w:rPr>
        <w:t>(</w:t>
      </w:r>
      <w:r w:rsidR="0086540F" w:rsidRPr="0032615B">
        <w:rPr>
          <w:rStyle w:val="Emphasis"/>
          <w:color w:val="FF0000"/>
        </w:rPr>
        <w:t>Ako DOI nije dostupan, treba koristiti URL verziju</w:t>
      </w:r>
      <w:r>
        <w:rPr>
          <w:rStyle w:val="Emphasis"/>
        </w:rPr>
        <w:t>)</w:t>
      </w:r>
    </w:p>
    <w:p w:rsidR="0086540F" w:rsidRDefault="0086540F" w:rsidP="009B60DF">
      <w:pPr>
        <w:pStyle w:val="NormalWeb"/>
        <w:spacing w:before="0" w:beforeAutospacing="0" w:after="120" w:afterAutospacing="0"/>
        <w:rPr>
          <w:rStyle w:val="Strong"/>
          <w:rFonts w:eastAsiaTheme="majorEastAsia"/>
          <w:sz w:val="22"/>
          <w:szCs w:val="22"/>
          <w:lang w:val="en-US" w:eastAsia="en-US"/>
        </w:rPr>
      </w:pPr>
    </w:p>
    <w:p w:rsidR="0086540F" w:rsidRDefault="004E4586" w:rsidP="009B60DF">
      <w:pPr>
        <w:pStyle w:val="NormalWeb"/>
        <w:spacing w:before="0" w:beforeAutospacing="0" w:after="120" w:afterAutospacing="0"/>
        <w:rPr>
          <w:rStyle w:val="Strong"/>
          <w:rFonts w:eastAsiaTheme="majorEastAsia"/>
          <w:sz w:val="22"/>
          <w:szCs w:val="22"/>
          <w:lang w:val="en-US" w:eastAsia="en-US"/>
        </w:rPr>
      </w:pPr>
      <w:r>
        <w:rPr>
          <w:rStyle w:val="Strong"/>
          <w:rFonts w:eastAsiaTheme="majorEastAsia"/>
          <w:sz w:val="22"/>
          <w:szCs w:val="22"/>
          <w:lang w:val="en-US" w:eastAsia="en-US"/>
        </w:rPr>
        <w:t>3.3</w:t>
      </w:r>
      <w:r w:rsidR="0086540F" w:rsidRPr="0086540F">
        <w:rPr>
          <w:rStyle w:val="Strong"/>
          <w:rFonts w:eastAsiaTheme="majorEastAsia"/>
          <w:sz w:val="22"/>
          <w:szCs w:val="22"/>
          <w:lang w:val="en-US" w:eastAsia="en-US"/>
        </w:rPr>
        <w:t xml:space="preserve"> </w:t>
      </w:r>
      <w:proofErr w:type="spellStart"/>
      <w:r w:rsidR="0086540F">
        <w:rPr>
          <w:rStyle w:val="Strong"/>
          <w:rFonts w:eastAsiaTheme="majorEastAsia"/>
          <w:sz w:val="22"/>
          <w:szCs w:val="22"/>
          <w:lang w:val="en-US" w:eastAsia="en-US"/>
        </w:rPr>
        <w:t>Tematski</w:t>
      </w:r>
      <w:proofErr w:type="spellEnd"/>
      <w:r w:rsidR="0086540F">
        <w:rPr>
          <w:rStyle w:val="Strong"/>
          <w:rFonts w:eastAsiaTheme="majorEastAsia"/>
          <w:sz w:val="22"/>
          <w:szCs w:val="22"/>
          <w:lang w:val="en-US" w:eastAsia="en-US"/>
        </w:rPr>
        <w:t xml:space="preserve"> </w:t>
      </w:r>
      <w:proofErr w:type="spellStart"/>
      <w:r w:rsidR="0086540F">
        <w:rPr>
          <w:rStyle w:val="Strong"/>
          <w:rFonts w:eastAsiaTheme="majorEastAsia"/>
          <w:sz w:val="22"/>
          <w:szCs w:val="22"/>
          <w:lang w:val="en-US" w:eastAsia="en-US"/>
        </w:rPr>
        <w:t>zbornik</w:t>
      </w:r>
      <w:proofErr w:type="spellEnd"/>
      <w:r w:rsidR="0086540F">
        <w:rPr>
          <w:rStyle w:val="Strong"/>
          <w:rFonts w:eastAsiaTheme="majorEastAsia"/>
          <w:sz w:val="22"/>
          <w:szCs w:val="22"/>
          <w:lang w:val="en-US" w:eastAsia="en-US"/>
        </w:rPr>
        <w:t xml:space="preserve"> </w:t>
      </w:r>
      <w:proofErr w:type="spellStart"/>
      <w:r w:rsidR="0086540F">
        <w:rPr>
          <w:rStyle w:val="Strong"/>
          <w:rFonts w:eastAsiaTheme="majorEastAsia"/>
          <w:sz w:val="22"/>
          <w:szCs w:val="22"/>
          <w:lang w:val="en-US" w:eastAsia="en-US"/>
        </w:rPr>
        <w:t>radova</w:t>
      </w:r>
      <w:proofErr w:type="spellEnd"/>
      <w:r w:rsidR="0086540F">
        <w:rPr>
          <w:rStyle w:val="Strong"/>
          <w:rFonts w:eastAsiaTheme="majorEastAsia"/>
          <w:sz w:val="22"/>
          <w:szCs w:val="22"/>
          <w:lang w:val="en-US" w:eastAsia="en-US"/>
        </w:rPr>
        <w:t xml:space="preserve"> (</w:t>
      </w:r>
      <w:proofErr w:type="spellStart"/>
      <w:r w:rsidR="0086540F" w:rsidRPr="0086540F">
        <w:rPr>
          <w:rStyle w:val="Strong"/>
          <w:rFonts w:eastAsiaTheme="majorEastAsia"/>
          <w:sz w:val="22"/>
          <w:szCs w:val="22"/>
          <w:lang w:val="en-US" w:eastAsia="en-US"/>
        </w:rPr>
        <w:t>Tematski</w:t>
      </w:r>
      <w:proofErr w:type="spellEnd"/>
      <w:r w:rsidR="0086540F" w:rsidRPr="0086540F">
        <w:rPr>
          <w:rStyle w:val="Strong"/>
          <w:rFonts w:eastAsiaTheme="majorEastAsia"/>
          <w:sz w:val="22"/>
          <w:szCs w:val="22"/>
          <w:lang w:val="en-US" w:eastAsia="en-US"/>
        </w:rPr>
        <w:t xml:space="preserve"> uređena knjiga</w:t>
      </w:r>
      <w:r w:rsidR="0086540F">
        <w:rPr>
          <w:rStyle w:val="Strong"/>
          <w:rFonts w:eastAsiaTheme="majorEastAsia"/>
          <w:sz w:val="22"/>
          <w:szCs w:val="22"/>
          <w:lang w:val="en-US" w:eastAsia="en-US"/>
        </w:rPr>
        <w:t>)</w:t>
      </w:r>
      <w:r w:rsidR="0086540F" w:rsidRPr="0086540F">
        <w:rPr>
          <w:rStyle w:val="Strong"/>
          <w:rFonts w:eastAsiaTheme="majorEastAsia"/>
          <w:sz w:val="22"/>
          <w:szCs w:val="22"/>
          <w:lang w:val="en-US" w:eastAsia="en-US"/>
        </w:rPr>
        <w:t xml:space="preserve"> </w:t>
      </w:r>
    </w:p>
    <w:p w:rsidR="009B60DF" w:rsidRPr="0074304A" w:rsidRDefault="009B60DF" w:rsidP="009B60DF">
      <w:pPr>
        <w:pStyle w:val="NormalWeb"/>
        <w:spacing w:before="0" w:beforeAutospacing="0" w:after="120" w:afterAutospacing="0"/>
        <w:rPr>
          <w:sz w:val="22"/>
          <w:szCs w:val="22"/>
        </w:rPr>
      </w:pPr>
      <w:r w:rsidRPr="0074304A">
        <w:rPr>
          <w:rStyle w:val="Emphasis"/>
          <w:sz w:val="22"/>
          <w:szCs w:val="22"/>
        </w:rPr>
        <w:t>(</w:t>
      </w:r>
      <w:r w:rsidR="0086540F" w:rsidRPr="0086540F">
        <w:rPr>
          <w:rStyle w:val="Emphasis"/>
          <w:sz w:val="22"/>
          <w:szCs w:val="22"/>
        </w:rPr>
        <w:t>Tematski zbornik radova se u APA 7 tretira na isti način kao i uređena knjiga sa poglavljima</w:t>
      </w:r>
      <w:r w:rsidRPr="0074304A">
        <w:rPr>
          <w:rStyle w:val="Emphasis"/>
          <w:sz w:val="22"/>
          <w:szCs w:val="22"/>
        </w:rPr>
        <w:t>)</w:t>
      </w:r>
    </w:p>
    <w:p w:rsidR="009B60DF" w:rsidRPr="0032615B" w:rsidRDefault="009B60DF" w:rsidP="0074304A">
      <w:pPr>
        <w:pStyle w:val="NormalWeb"/>
        <w:spacing w:before="0" w:beforeAutospacing="0" w:after="0" w:afterAutospacing="0"/>
        <w:rPr>
          <w:color w:val="FF0000"/>
          <w:sz w:val="20"/>
          <w:szCs w:val="20"/>
        </w:rPr>
      </w:pPr>
      <w:r>
        <w:t xml:space="preserve">Nikolić, A. (2020). Sustainable development and local self-government. In M. Ristić (Ed.), </w:t>
      </w:r>
      <w:r>
        <w:rPr>
          <w:rStyle w:val="Emphasis"/>
        </w:rPr>
        <w:t>Environmental policy and sustainable development in Serbia</w:t>
      </w:r>
      <w:r>
        <w:t xml:space="preserve"> (pp. 89–104). Institute for Social Research.</w:t>
      </w:r>
      <w:r w:rsidR="0032615B">
        <w:t xml:space="preserve"> </w:t>
      </w:r>
      <w:r w:rsidRPr="0032615B">
        <w:rPr>
          <w:rStyle w:val="Emphasis"/>
          <w:color w:val="FF0000"/>
          <w:sz w:val="20"/>
          <w:szCs w:val="20"/>
        </w:rPr>
        <w:t>(</w:t>
      </w:r>
      <w:r w:rsidR="0086540F" w:rsidRPr="0032615B">
        <w:rPr>
          <w:rStyle w:val="Emphasis"/>
          <w:color w:val="FF0000"/>
          <w:sz w:val="20"/>
          <w:szCs w:val="20"/>
        </w:rPr>
        <w:t>Dodajte URL vezu ako je dostupna. Ako zbornik radova nije dostupan onlajn, URL ne treba uključivati</w:t>
      </w:r>
      <w:r w:rsidRPr="0032615B">
        <w:rPr>
          <w:rStyle w:val="Emphasis"/>
          <w:color w:val="FF0000"/>
          <w:sz w:val="20"/>
          <w:szCs w:val="20"/>
        </w:rPr>
        <w:t>)</w:t>
      </w:r>
    </w:p>
    <w:p w:rsidR="009B60DF" w:rsidRDefault="00F829A5" w:rsidP="009B60DF">
      <w:pPr>
        <w:pStyle w:val="Heading3"/>
        <w:rPr>
          <w:rStyle w:val="Strong"/>
          <w:rFonts w:ascii="Times New Roman" w:hAnsi="Times New Roman" w:cs="Times New Roman"/>
          <w:b/>
          <w:bCs/>
          <w:color w:val="auto"/>
        </w:rPr>
      </w:pPr>
      <w:r>
        <w:rPr>
          <w:rStyle w:val="Strong"/>
          <w:rFonts w:ascii="Times New Roman" w:hAnsi="Times New Roman" w:cs="Times New Roman"/>
          <w:b/>
          <w:bCs/>
          <w:color w:val="auto"/>
        </w:rPr>
        <w:t>Važne napomene</w:t>
      </w:r>
      <w:r w:rsidR="0074304A" w:rsidRPr="0074304A">
        <w:rPr>
          <w:rStyle w:val="Strong"/>
          <w:rFonts w:ascii="Times New Roman" w:hAnsi="Times New Roman" w:cs="Times New Roman"/>
          <w:b/>
          <w:bCs/>
          <w:color w:val="auto"/>
        </w:rPr>
        <w:t>:</w:t>
      </w:r>
    </w:p>
    <w:p w:rsidR="00F829A5" w:rsidRPr="00F829A5" w:rsidRDefault="00F829A5" w:rsidP="00F829A5">
      <w:pPr>
        <w:pStyle w:val="Heading3"/>
        <w:spacing w:before="0" w:line="240" w:lineRule="auto"/>
        <w:ind w:left="357"/>
        <w:rPr>
          <w:rFonts w:ascii="Times New Roman" w:eastAsia="Times New Roman" w:hAnsi="Times New Roman" w:cs="Times New Roman"/>
          <w:b w:val="0"/>
          <w:bCs w:val="0"/>
          <w:color w:val="auto"/>
          <w:lang w:val="sr-Latn-RS" w:eastAsia="sr-Latn-RS"/>
        </w:rPr>
      </w:pPr>
      <w:r w:rsidRPr="00F829A5">
        <w:rPr>
          <w:rFonts w:ascii="Times New Roman" w:eastAsia="Times New Roman" w:hAnsi="Times New Roman" w:cs="Times New Roman"/>
          <w:b w:val="0"/>
          <w:bCs w:val="0"/>
          <w:color w:val="auto"/>
          <w:lang w:val="sr-Latn-RS" w:eastAsia="sr-Latn-RS"/>
        </w:rPr>
        <w:t>• „Ur.“ se koristi na srpskom jeziku (ako je rad napisan na srpskom</w:t>
      </w:r>
      <w:r>
        <w:rPr>
          <w:rFonts w:ascii="Times New Roman" w:eastAsia="Times New Roman" w:hAnsi="Times New Roman" w:cs="Times New Roman"/>
          <w:b w:val="0"/>
          <w:bCs w:val="0"/>
          <w:color w:val="auto"/>
          <w:lang w:val="sr-Latn-RS" w:eastAsia="sr-Latn-RS"/>
        </w:rPr>
        <w:t>/hrvatskom/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auto"/>
          <w:lang w:val="sr-Latn-RS" w:eastAsia="sr-Latn-RS"/>
        </w:rPr>
        <w:t>bošnjačkom</w:t>
      </w:r>
      <w:proofErr w:type="spellEnd"/>
      <w:r w:rsidRPr="00F829A5">
        <w:rPr>
          <w:rFonts w:ascii="Times New Roman" w:eastAsia="Times New Roman" w:hAnsi="Times New Roman" w:cs="Times New Roman"/>
          <w:b w:val="0"/>
          <w:bCs w:val="0"/>
          <w:color w:val="auto"/>
          <w:lang w:val="sr-Latn-RS" w:eastAsia="sr-Latn-RS"/>
        </w:rPr>
        <w:t>).</w:t>
      </w:r>
    </w:p>
    <w:p w:rsidR="00F829A5" w:rsidRPr="00F829A5" w:rsidRDefault="00F829A5" w:rsidP="00F829A5">
      <w:pPr>
        <w:pStyle w:val="Heading3"/>
        <w:spacing w:before="0" w:line="240" w:lineRule="auto"/>
        <w:ind w:left="357"/>
        <w:rPr>
          <w:rFonts w:ascii="Times New Roman" w:eastAsia="Times New Roman" w:hAnsi="Times New Roman" w:cs="Times New Roman"/>
          <w:b w:val="0"/>
          <w:bCs w:val="0"/>
          <w:color w:val="auto"/>
          <w:lang w:val="sr-Latn-RS" w:eastAsia="sr-Latn-RS"/>
        </w:rPr>
      </w:pPr>
      <w:r w:rsidRPr="00F829A5">
        <w:rPr>
          <w:rFonts w:ascii="Times New Roman" w:eastAsia="Times New Roman" w:hAnsi="Times New Roman" w:cs="Times New Roman"/>
          <w:b w:val="0"/>
          <w:bCs w:val="0"/>
          <w:color w:val="auto"/>
          <w:lang w:val="sr-Latn-RS" w:eastAsia="sr-Latn-RS"/>
        </w:rPr>
        <w:t xml:space="preserve">• Ako je rad napisan na engleskom jeziku </w:t>
      </w:r>
      <w:r w:rsidRPr="00F829A5">
        <w:rPr>
          <w:rFonts w:ascii="Times New Roman" w:eastAsia="Times New Roman" w:hAnsi="Times New Roman" w:cs="Times New Roman" w:hint="eastAsia"/>
          <w:b w:val="0"/>
          <w:bCs w:val="0"/>
          <w:color w:val="auto"/>
          <w:lang w:val="sr-Latn-RS" w:eastAsia="sr-Latn-RS"/>
        </w:rPr>
        <w:t>→</w:t>
      </w:r>
      <w:r w:rsidRPr="00F829A5">
        <w:rPr>
          <w:rFonts w:ascii="Times New Roman" w:eastAsia="Times New Roman" w:hAnsi="Times New Roman" w:cs="Times New Roman"/>
          <w:b w:val="0"/>
          <w:bCs w:val="0"/>
          <w:color w:val="auto"/>
          <w:lang w:val="sr-Latn-RS" w:eastAsia="sr-Latn-RS"/>
        </w:rPr>
        <w:t xml:space="preserve"> koristi se „(Ed.)“ ili „(</w:t>
      </w:r>
      <w:proofErr w:type="spellStart"/>
      <w:r w:rsidRPr="00F829A5">
        <w:rPr>
          <w:rFonts w:ascii="Times New Roman" w:eastAsia="Times New Roman" w:hAnsi="Times New Roman" w:cs="Times New Roman"/>
          <w:b w:val="0"/>
          <w:bCs w:val="0"/>
          <w:color w:val="auto"/>
          <w:lang w:val="sr-Latn-RS" w:eastAsia="sr-Latn-RS"/>
        </w:rPr>
        <w:t>Eds</w:t>
      </w:r>
      <w:proofErr w:type="spellEnd"/>
      <w:r w:rsidRPr="00F829A5">
        <w:rPr>
          <w:rFonts w:ascii="Times New Roman" w:eastAsia="Times New Roman" w:hAnsi="Times New Roman" w:cs="Times New Roman"/>
          <w:b w:val="0"/>
          <w:bCs w:val="0"/>
          <w:color w:val="auto"/>
          <w:lang w:val="sr-Latn-RS" w:eastAsia="sr-Latn-RS"/>
        </w:rPr>
        <w:t>.)“.</w:t>
      </w:r>
    </w:p>
    <w:p w:rsidR="00F829A5" w:rsidRPr="00F829A5" w:rsidRDefault="00F829A5" w:rsidP="00F829A5">
      <w:pPr>
        <w:pStyle w:val="Heading3"/>
        <w:spacing w:before="0" w:line="240" w:lineRule="auto"/>
        <w:ind w:left="357"/>
        <w:rPr>
          <w:rFonts w:ascii="Times New Roman" w:eastAsia="Times New Roman" w:hAnsi="Times New Roman" w:cs="Times New Roman"/>
          <w:b w:val="0"/>
          <w:bCs w:val="0"/>
          <w:color w:val="auto"/>
          <w:lang w:val="sr-Latn-RS" w:eastAsia="sr-Latn-RS"/>
        </w:rPr>
      </w:pPr>
      <w:r w:rsidRPr="00F829A5">
        <w:rPr>
          <w:rFonts w:ascii="Times New Roman" w:eastAsia="Times New Roman" w:hAnsi="Times New Roman" w:cs="Times New Roman"/>
          <w:b w:val="0"/>
          <w:bCs w:val="0"/>
          <w:color w:val="auto"/>
          <w:lang w:val="sr-Latn-RS" w:eastAsia="sr-Latn-RS"/>
        </w:rPr>
        <w:t>• Naslov zbornika radova/knjige piše se kurzivom.</w:t>
      </w:r>
    </w:p>
    <w:p w:rsidR="00F829A5" w:rsidRPr="00F829A5" w:rsidRDefault="00F829A5" w:rsidP="00F829A5">
      <w:pPr>
        <w:pStyle w:val="Heading3"/>
        <w:spacing w:before="0" w:line="240" w:lineRule="auto"/>
        <w:ind w:left="357"/>
        <w:rPr>
          <w:rFonts w:ascii="Times New Roman" w:eastAsia="Times New Roman" w:hAnsi="Times New Roman" w:cs="Times New Roman"/>
          <w:b w:val="0"/>
          <w:bCs w:val="0"/>
          <w:color w:val="auto"/>
          <w:lang w:val="sr-Latn-RS" w:eastAsia="sr-Latn-RS"/>
        </w:rPr>
      </w:pPr>
      <w:r w:rsidRPr="00F829A5">
        <w:rPr>
          <w:rFonts w:ascii="Times New Roman" w:eastAsia="Times New Roman" w:hAnsi="Times New Roman" w:cs="Times New Roman"/>
          <w:b w:val="0"/>
          <w:bCs w:val="0"/>
          <w:color w:val="auto"/>
          <w:lang w:val="sr-Latn-RS" w:eastAsia="sr-Latn-RS"/>
        </w:rPr>
        <w:t>• DOI se navodi u obliku aktivnog linka (https://doi.org/…).</w:t>
      </w:r>
    </w:p>
    <w:p w:rsidR="00F829A5" w:rsidRDefault="00F829A5" w:rsidP="00F829A5">
      <w:pPr>
        <w:pStyle w:val="Heading3"/>
        <w:spacing w:before="0" w:line="240" w:lineRule="auto"/>
        <w:ind w:left="357"/>
        <w:rPr>
          <w:rFonts w:ascii="Times New Roman" w:eastAsia="Times New Roman" w:hAnsi="Times New Roman" w:cs="Times New Roman"/>
          <w:b w:val="0"/>
          <w:bCs w:val="0"/>
          <w:color w:val="auto"/>
          <w:lang w:val="sr-Latn-RS" w:eastAsia="sr-Latn-RS"/>
        </w:rPr>
      </w:pPr>
      <w:r w:rsidRPr="00F829A5">
        <w:rPr>
          <w:rFonts w:ascii="Times New Roman" w:eastAsia="Times New Roman" w:hAnsi="Times New Roman" w:cs="Times New Roman"/>
          <w:b w:val="0"/>
          <w:bCs w:val="0"/>
          <w:color w:val="auto"/>
          <w:lang w:val="sr-Latn-RS" w:eastAsia="sr-Latn-RS"/>
        </w:rPr>
        <w:t>• Ako nema DOI i publikacija nije dostupna onlajn, URL ne treba navoditi.</w:t>
      </w:r>
    </w:p>
    <w:sectPr w:rsidR="00F829A5" w:rsidSect="0032615B">
      <w:pgSz w:w="12240" w:h="15840"/>
      <w:pgMar w:top="1276" w:right="1417" w:bottom="709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9066254"/>
    <w:multiLevelType w:val="multilevel"/>
    <w:tmpl w:val="164A6B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4424644C"/>
    <w:multiLevelType w:val="multilevel"/>
    <w:tmpl w:val="1B9EC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18031A"/>
    <w:multiLevelType w:val="multilevel"/>
    <w:tmpl w:val="704EF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30D6E"/>
    <w:rsid w:val="0029639D"/>
    <w:rsid w:val="0032615B"/>
    <w:rsid w:val="00326F90"/>
    <w:rsid w:val="004905C3"/>
    <w:rsid w:val="00496582"/>
    <w:rsid w:val="004E4586"/>
    <w:rsid w:val="00571113"/>
    <w:rsid w:val="00593F94"/>
    <w:rsid w:val="00633054"/>
    <w:rsid w:val="00666BF9"/>
    <w:rsid w:val="0074304A"/>
    <w:rsid w:val="007C3156"/>
    <w:rsid w:val="007E2EB2"/>
    <w:rsid w:val="008539FA"/>
    <w:rsid w:val="0086540F"/>
    <w:rsid w:val="009B60DF"/>
    <w:rsid w:val="00A74BA3"/>
    <w:rsid w:val="00AA1D8D"/>
    <w:rsid w:val="00B47730"/>
    <w:rsid w:val="00B52ED5"/>
    <w:rsid w:val="00CB0664"/>
    <w:rsid w:val="00CB5308"/>
    <w:rsid w:val="00E25351"/>
    <w:rsid w:val="00F829A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774C846-68E0-41E0-852B-0EC7653B7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aslovrada">
    <w:name w:val="Naslov rada"/>
    <w:rPr>
      <w:rFonts w:ascii="Times New Roman" w:hAnsi="Times New Roman"/>
      <w:b/>
      <w:sz w:val="28"/>
    </w:rPr>
  </w:style>
  <w:style w:type="paragraph" w:customStyle="1" w:styleId="Glavnopoglavlje">
    <w:name w:val="Glavno poglavlje"/>
    <w:rPr>
      <w:rFonts w:ascii="Times New Roman" w:hAnsi="Times New Roman"/>
      <w:b/>
      <w:sz w:val="24"/>
    </w:rPr>
  </w:style>
  <w:style w:type="paragraph" w:customStyle="1" w:styleId="Podpoglavlje">
    <w:name w:val="Podpoglavlje"/>
    <w:rPr>
      <w:rFonts w:ascii="Times New Roman" w:hAnsi="Times New Roman"/>
      <w:b/>
      <w:sz w:val="24"/>
    </w:rPr>
  </w:style>
  <w:style w:type="paragraph" w:customStyle="1" w:styleId="Apstrakttekst">
    <w:name w:val="Apstrakt tekst"/>
    <w:rPr>
      <w:rFonts w:ascii="Times New Roman" w:hAnsi="Times New Roman"/>
      <w:sz w:val="20"/>
    </w:rPr>
  </w:style>
  <w:style w:type="paragraph" w:customStyle="1" w:styleId="Glavnitekst">
    <w:name w:val="Glavni tekst"/>
    <w:rPr>
      <w:rFonts w:ascii="Times New Roman" w:hAnsi="Times New Roman"/>
      <w:sz w:val="24"/>
    </w:rPr>
  </w:style>
  <w:style w:type="paragraph" w:customStyle="1" w:styleId="Literaturatekst">
    <w:name w:val="Literatura tekst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9B6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character" w:styleId="Hyperlink">
    <w:name w:val="Hyperlink"/>
    <w:basedOn w:val="DefaultParagraphFont"/>
    <w:uiPriority w:val="99"/>
    <w:semiHidden/>
    <w:unhideWhenUsed/>
    <w:rsid w:val="009B60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xxxxx" TargetMode="External"/><Relationship Id="rId3" Type="http://schemas.openxmlformats.org/officeDocument/2006/relationships/styles" Target="styles.xml"/><Relationship Id="rId7" Type="http://schemas.openxmlformats.org/officeDocument/2006/relationships/hyperlink" Target="https://doi.org/10.1186/1745-6150-1-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xxxx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i.org/10.xxxx/xxxx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2AFCCD-81D8-4FC8-87F6-7BB5983C7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4467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Nedjo</cp:lastModifiedBy>
  <cp:revision>7</cp:revision>
  <dcterms:created xsi:type="dcterms:W3CDTF">2026-03-15T01:11:00Z</dcterms:created>
  <dcterms:modified xsi:type="dcterms:W3CDTF">2026-03-22T15:17:00Z</dcterms:modified>
  <cp:category/>
</cp:coreProperties>
</file>